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5B34" w:rsidRDefault="00A264F5" w:rsidP="00303E6F">
      <w:pPr>
        <w:pStyle w:val="3"/>
        <w:rPr>
          <w:rFonts w:cs="Simplified Arabic"/>
          <w:rtl/>
        </w:rPr>
      </w:pPr>
      <w:r>
        <w:rPr>
          <w:rFonts w:cs="Simplified Arabic" w:hint="cs"/>
          <w:rtl/>
        </w:rPr>
        <w:t xml:space="preserve"> </w:t>
      </w:r>
      <w:r w:rsidR="000B6FB0">
        <w:rPr>
          <w:rFonts w:cs="Simplified Arabic" w:hint="cs"/>
          <w:rtl/>
        </w:rPr>
        <w:t xml:space="preserve">  </w:t>
      </w:r>
      <w:r w:rsidR="00535B34">
        <w:rPr>
          <w:rFonts w:cs="Simplified Arabic" w:hint="cs"/>
          <w:noProof/>
          <w:snapToGrid/>
          <w:rtl/>
          <w:lang w:eastAsia="en-US"/>
        </w:rPr>
        <w:drawing>
          <wp:anchor distT="0" distB="0" distL="114300" distR="114300" simplePos="0" relativeHeight="251704320"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4"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8"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sidR="00535B34">
        <w:rPr>
          <w:rFonts w:cs="Simplified Arabic" w:hint="cs"/>
          <w:rtl/>
        </w:rPr>
        <w:t xml:space="preserve">  </w:t>
      </w:r>
    </w:p>
    <w:p w:rsidR="00535B34" w:rsidRDefault="00535B34" w:rsidP="00535B34">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535B34" w:rsidRDefault="00535B34" w:rsidP="00535B34">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535B34" w:rsidRDefault="00535B34" w:rsidP="00535B34">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042ADB" w:rsidRPr="00042ADB" w:rsidRDefault="00042ADB" w:rsidP="00042ADB">
      <w:pPr>
        <w:rPr>
          <w:rtl/>
          <w:lang w:eastAsia="ar-SA" w:bidi="ar-SY"/>
        </w:rPr>
      </w:pPr>
    </w:p>
    <w:p w:rsidR="007570AD" w:rsidRDefault="007570AD" w:rsidP="00D706CB"/>
    <w:p w:rsidR="001B01C2" w:rsidRPr="003D63C3" w:rsidRDefault="001B01C2" w:rsidP="001B01C2">
      <w:pPr>
        <w:ind w:left="3600"/>
        <w:rPr>
          <w:rFonts w:cs="Simplified Arabic"/>
          <w:b/>
          <w:bCs/>
          <w:sz w:val="28"/>
          <w:szCs w:val="28"/>
          <w:rtl/>
          <w:lang w:bidi="ar-SY"/>
        </w:rPr>
      </w:pPr>
      <w:r>
        <w:rPr>
          <w:rFonts w:cs="Simplified Arabic" w:hint="cs"/>
          <w:b/>
          <w:bCs/>
          <w:sz w:val="28"/>
          <w:szCs w:val="28"/>
          <w:rtl/>
          <w:lang w:bidi="ar-SY"/>
        </w:rPr>
        <w:t>قرار /249/</w:t>
      </w:r>
    </w:p>
    <w:p w:rsidR="001B01C2" w:rsidRPr="00745472" w:rsidRDefault="001B01C2" w:rsidP="001B01C2">
      <w:pPr>
        <w:rPr>
          <w:rFonts w:cs="Simplified Arabic"/>
          <w:sz w:val="26"/>
          <w:szCs w:val="26"/>
          <w:rtl/>
          <w:lang w:bidi="ar-SY"/>
        </w:rPr>
      </w:pPr>
      <w:r w:rsidRPr="00745472">
        <w:rPr>
          <w:rFonts w:cs="Simplified Arabic" w:hint="cs"/>
          <w:sz w:val="26"/>
          <w:szCs w:val="26"/>
          <w:rtl/>
          <w:lang w:bidi="ar-SY"/>
        </w:rPr>
        <w:t>المكتب التنفيذي لمجلس مدينة طرطوس</w:t>
      </w:r>
    </w:p>
    <w:p w:rsidR="001B01C2" w:rsidRDefault="001B01C2" w:rsidP="001B01C2">
      <w:pPr>
        <w:rPr>
          <w:rFonts w:cs="Simplified Arabic"/>
          <w:sz w:val="26"/>
          <w:szCs w:val="26"/>
          <w:rtl/>
          <w:lang w:bidi="ar-SY"/>
        </w:rPr>
      </w:pPr>
      <w:r w:rsidRPr="00745472">
        <w:rPr>
          <w:rFonts w:cs="Simplified Arabic" w:hint="cs"/>
          <w:sz w:val="26"/>
          <w:szCs w:val="26"/>
          <w:rtl/>
          <w:lang w:bidi="ar-SY"/>
        </w:rPr>
        <w:t>بناء على قانون الإدارة المحلية الصادر بالمرسوم رقم /107/ لعام 2011</w:t>
      </w:r>
    </w:p>
    <w:p w:rsidR="001B01C2" w:rsidRDefault="001B01C2" w:rsidP="001B01C2">
      <w:pPr>
        <w:rPr>
          <w:rFonts w:cs="Simplified Arabic"/>
          <w:sz w:val="26"/>
          <w:szCs w:val="26"/>
          <w:rtl/>
          <w:lang w:bidi="ar-SY"/>
        </w:rPr>
      </w:pPr>
      <w:r>
        <w:rPr>
          <w:rFonts w:cs="Simplified Arabic" w:hint="cs"/>
          <w:sz w:val="26"/>
          <w:szCs w:val="26"/>
          <w:rtl/>
          <w:lang w:bidi="ar-SY"/>
        </w:rPr>
        <w:t>وعلى مذكرة عرض دائرة العقود رقم 5943 تاريخ 2/10/2017</w:t>
      </w:r>
    </w:p>
    <w:p w:rsidR="001B01C2" w:rsidRDefault="001B01C2" w:rsidP="001B01C2">
      <w:pPr>
        <w:rPr>
          <w:rFonts w:cs="Simplified Arabic"/>
          <w:sz w:val="26"/>
          <w:szCs w:val="26"/>
          <w:rtl/>
          <w:lang w:bidi="ar-SY"/>
        </w:rPr>
      </w:pPr>
      <w:r>
        <w:rPr>
          <w:rFonts w:cs="Simplified Arabic" w:hint="cs"/>
          <w:sz w:val="26"/>
          <w:szCs w:val="26"/>
          <w:rtl/>
          <w:lang w:bidi="ar-SY"/>
        </w:rPr>
        <w:t>وعلى مقترح عضو المكتب التنفيذي المختص المؤرخ في 5/10/2017</w:t>
      </w:r>
    </w:p>
    <w:p w:rsidR="001B01C2" w:rsidRPr="00745472" w:rsidRDefault="001B01C2" w:rsidP="001B01C2">
      <w:pPr>
        <w:rPr>
          <w:rFonts w:cs="Simplified Arabic"/>
          <w:sz w:val="26"/>
          <w:szCs w:val="26"/>
          <w:rtl/>
          <w:lang w:bidi="ar-SY"/>
        </w:rPr>
      </w:pPr>
      <w:r w:rsidRPr="00745472">
        <w:rPr>
          <w:rFonts w:cs="Simplified Arabic" w:hint="cs"/>
          <w:sz w:val="26"/>
          <w:szCs w:val="26"/>
          <w:rtl/>
          <w:lang w:bidi="ar-SY"/>
        </w:rPr>
        <w:t xml:space="preserve">وعلى  موافقة الأعضاء الحاضرين بالإجماع بالجلسة رقم/ </w:t>
      </w:r>
      <w:r>
        <w:rPr>
          <w:rFonts w:cs="Simplified Arabic" w:hint="cs"/>
          <w:sz w:val="26"/>
          <w:szCs w:val="26"/>
          <w:rtl/>
          <w:lang w:bidi="ar-SY"/>
        </w:rPr>
        <w:t>37</w:t>
      </w:r>
      <w:r w:rsidRPr="00745472">
        <w:rPr>
          <w:rFonts w:cs="Simplified Arabic" w:hint="cs"/>
          <w:sz w:val="26"/>
          <w:szCs w:val="26"/>
          <w:rtl/>
          <w:lang w:bidi="ar-SY"/>
        </w:rPr>
        <w:t xml:space="preserve">/  تاريخ </w:t>
      </w:r>
      <w:r>
        <w:rPr>
          <w:rFonts w:cs="Simplified Arabic" w:hint="cs"/>
          <w:sz w:val="26"/>
          <w:szCs w:val="26"/>
          <w:rtl/>
          <w:lang w:bidi="ar-SY"/>
        </w:rPr>
        <w:t>5</w:t>
      </w:r>
      <w:r w:rsidRPr="00745472">
        <w:rPr>
          <w:rFonts w:cs="Simplified Arabic" w:hint="cs"/>
          <w:sz w:val="26"/>
          <w:szCs w:val="26"/>
          <w:rtl/>
          <w:lang w:bidi="ar-SY"/>
        </w:rPr>
        <w:t>/</w:t>
      </w:r>
      <w:r>
        <w:rPr>
          <w:rFonts w:cs="Simplified Arabic" w:hint="cs"/>
          <w:sz w:val="26"/>
          <w:szCs w:val="26"/>
          <w:rtl/>
          <w:lang w:bidi="ar-SY"/>
        </w:rPr>
        <w:t>10</w:t>
      </w:r>
      <w:r w:rsidRPr="00745472">
        <w:rPr>
          <w:rFonts w:cs="Simplified Arabic" w:hint="cs"/>
          <w:sz w:val="26"/>
          <w:szCs w:val="26"/>
          <w:rtl/>
          <w:lang w:bidi="ar-SY"/>
        </w:rPr>
        <w:t>/2017</w:t>
      </w:r>
    </w:p>
    <w:p w:rsidR="001B01C2" w:rsidRDefault="001B01C2" w:rsidP="001B01C2">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1B01C2" w:rsidRDefault="001B01C2" w:rsidP="001B01C2">
      <w:pPr>
        <w:rPr>
          <w:rFonts w:cs="Simplified Arabic"/>
          <w:sz w:val="27"/>
          <w:szCs w:val="27"/>
          <w:rtl/>
          <w:lang w:bidi="ar-SY"/>
        </w:rPr>
      </w:pPr>
      <w:r>
        <w:rPr>
          <w:rFonts w:cs="Simplified Arabic" w:hint="cs"/>
          <w:b/>
          <w:bCs/>
          <w:sz w:val="24"/>
          <w:szCs w:val="24"/>
          <w:rtl/>
          <w:lang w:bidi="ar-SY"/>
        </w:rPr>
        <w:t xml:space="preserve"> </w:t>
      </w:r>
      <w:r>
        <w:rPr>
          <w:rFonts w:cs="Simplified Arabic" w:hint="cs"/>
          <w:b/>
          <w:bCs/>
          <w:sz w:val="27"/>
          <w:szCs w:val="27"/>
          <w:rtl/>
          <w:lang w:bidi="ar-SY"/>
        </w:rPr>
        <w:t>مادة 1 –</w:t>
      </w:r>
      <w:r>
        <w:rPr>
          <w:rFonts w:cs="Simplified Arabic" w:hint="cs"/>
          <w:sz w:val="27"/>
          <w:szCs w:val="27"/>
          <w:rtl/>
          <w:lang w:bidi="ar-SY"/>
        </w:rPr>
        <w:t xml:space="preserve"> الموافقة على تصديق تنازل رقم /66/ لعام 2017 المنظم بين مجلس مدينة طرطوس والسيد شعبان محمود مرعي والخاص باستثمار المحل رقم /20/ الواقع في سوق الباعة منطقة الجمعيات ( شارع اليرموك) بعد تنازل المستثمر السابق مجد علي الخضري عن استثماره للسيد شعبان محمود مرعي ويستمر العمل ببنود العقد السابق ما عدا المادة المتعلقة بمدة الاستثمار حيث حددت هذه المدة من تاريخ التنازل 3/8/2017 وحتى تاريخ 23/6/2024 تاريخ انتهاء العقد الأساسي .</w:t>
      </w:r>
    </w:p>
    <w:p w:rsidR="001B01C2" w:rsidRDefault="001B01C2" w:rsidP="001B01C2">
      <w:pPr>
        <w:rPr>
          <w:rFonts w:cs="Simplified Arabic"/>
          <w:sz w:val="27"/>
          <w:szCs w:val="27"/>
          <w:rtl/>
          <w:lang w:bidi="ar-SY"/>
        </w:rPr>
      </w:pPr>
      <w:r>
        <w:rPr>
          <w:rFonts w:cs="Simplified Arabic" w:hint="cs"/>
          <w:sz w:val="27"/>
          <w:szCs w:val="27"/>
          <w:rtl/>
          <w:lang w:bidi="ar-SY"/>
        </w:rPr>
        <w:t xml:space="preserve">مادة 2- الموافقة على الالتزام بالعقد الأساسي المبرم مع المستثمر ( مجد علي الخضري) لجهة التنازل وفق المادة /14/ من العقد والحصول على تعهد منظم أصولاً من المستثمر الجديد السيد شعبان محمود مرعي للالتزام بالأسعار الجديدة وفقاً لقرار المكتب التنفيذي رقم /207/ تاريخ 28/8/2017 والمصدق أصولاً من مجلس المدينة بالقرار رقم /120/ تاريخ 12/9/2017 </w:t>
      </w:r>
      <w:r w:rsidRPr="007F114E">
        <w:rPr>
          <w:rFonts w:cs="Simplified Arabic" w:hint="cs"/>
          <w:sz w:val="27"/>
          <w:szCs w:val="27"/>
          <w:rtl/>
          <w:lang w:bidi="ar-SY"/>
        </w:rPr>
        <w:t xml:space="preserve"> </w:t>
      </w:r>
    </w:p>
    <w:p w:rsidR="001B01C2" w:rsidRDefault="001B01C2" w:rsidP="001B01C2">
      <w:pPr>
        <w:rPr>
          <w:rFonts w:cs="Simplified Arabic"/>
          <w:b/>
          <w:bCs/>
          <w:sz w:val="28"/>
          <w:szCs w:val="28"/>
          <w:rtl/>
          <w:lang w:bidi="ar-SY"/>
        </w:rPr>
      </w:pPr>
      <w:r>
        <w:rPr>
          <w:rFonts w:cs="Simplified Arabic" w:hint="cs"/>
          <w:b/>
          <w:bCs/>
          <w:sz w:val="27"/>
          <w:szCs w:val="27"/>
          <w:rtl/>
          <w:lang w:bidi="ar-SY"/>
        </w:rPr>
        <w:t>مادة 3-</w:t>
      </w:r>
      <w:r>
        <w:rPr>
          <w:rFonts w:cs="Simplified Arabic" w:hint="cs"/>
          <w:sz w:val="27"/>
          <w:szCs w:val="27"/>
          <w:rtl/>
          <w:lang w:bidi="ar-SY"/>
        </w:rPr>
        <w:t xml:space="preserve"> يبلغ هذا القرار من يلزم لتنفيذه</w:t>
      </w:r>
      <w:r>
        <w:rPr>
          <w:rFonts w:cs="Simplified Arabic" w:hint="cs"/>
          <w:b/>
          <w:bCs/>
          <w:sz w:val="28"/>
          <w:szCs w:val="28"/>
          <w:rtl/>
          <w:lang w:bidi="ar-SY"/>
        </w:rPr>
        <w:t xml:space="preserve">       </w:t>
      </w:r>
    </w:p>
    <w:p w:rsidR="001B01C2" w:rsidRDefault="001B01C2" w:rsidP="001B01C2">
      <w:pPr>
        <w:rPr>
          <w:rFonts w:cs="Simplified Arabic"/>
          <w:b/>
          <w:bCs/>
          <w:sz w:val="28"/>
          <w:szCs w:val="28"/>
          <w:rtl/>
          <w:lang w:bidi="ar-SY"/>
        </w:rPr>
      </w:pPr>
      <w:r>
        <w:rPr>
          <w:rFonts w:cs="Simplified Arabic" w:hint="cs"/>
          <w:b/>
          <w:bCs/>
          <w:sz w:val="28"/>
          <w:szCs w:val="28"/>
          <w:rtl/>
          <w:lang w:bidi="ar-SY"/>
        </w:rPr>
        <w:t xml:space="preserve">                                    طرطوس  5/ 10/2017</w:t>
      </w:r>
    </w:p>
    <w:p w:rsidR="001B01C2" w:rsidRDefault="001B01C2" w:rsidP="001B01C2">
      <w:pPr>
        <w:rPr>
          <w:rFonts w:cs="Simplified Arabic"/>
          <w:b/>
          <w:bCs/>
          <w:sz w:val="28"/>
          <w:szCs w:val="28"/>
          <w:rtl/>
          <w:lang w:bidi="ar-SY"/>
        </w:rPr>
      </w:pPr>
    </w:p>
    <w:p w:rsidR="001B01C2" w:rsidRPr="00353F6D" w:rsidRDefault="001B01C2" w:rsidP="001B01C2">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1B01C2" w:rsidRPr="00353F6D" w:rsidRDefault="001B01C2" w:rsidP="001B01C2">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1B01C2" w:rsidRDefault="001B01C2" w:rsidP="001B01C2">
      <w:pPr>
        <w:jc w:val="lowKashida"/>
        <w:rPr>
          <w:rFonts w:cs="Simplified Arabic"/>
          <w:b/>
          <w:bCs/>
          <w:u w:val="single"/>
          <w:rtl/>
          <w:lang w:bidi="ar-SY"/>
        </w:rPr>
      </w:pPr>
    </w:p>
    <w:p w:rsidR="001B01C2" w:rsidRDefault="001B01C2" w:rsidP="001B01C2">
      <w:pPr>
        <w:jc w:val="lowKashida"/>
        <w:rPr>
          <w:rFonts w:cs="Simplified Arabic"/>
          <w:b/>
          <w:bCs/>
          <w:u w:val="single"/>
          <w:rtl/>
          <w:lang w:bidi="ar-SY"/>
        </w:rPr>
      </w:pPr>
    </w:p>
    <w:p w:rsidR="001B01C2" w:rsidRDefault="001B01C2" w:rsidP="001B01C2">
      <w:pPr>
        <w:jc w:val="lowKashida"/>
        <w:rPr>
          <w:rFonts w:cs="Simplified Arabic" w:hint="cs"/>
          <w:b/>
          <w:bCs/>
          <w:u w:val="single"/>
          <w:rtl/>
          <w:lang w:bidi="ar-SY"/>
        </w:rPr>
      </w:pPr>
    </w:p>
    <w:p w:rsidR="001B01C2" w:rsidRDefault="001B01C2" w:rsidP="001B01C2">
      <w:pPr>
        <w:jc w:val="lowKashida"/>
        <w:rPr>
          <w:rFonts w:cs="Simplified Arabic" w:hint="cs"/>
          <w:b/>
          <w:bCs/>
          <w:u w:val="single"/>
          <w:rtl/>
          <w:lang w:bidi="ar-SY"/>
        </w:rPr>
      </w:pPr>
    </w:p>
    <w:p w:rsidR="001B01C2" w:rsidRDefault="001B01C2" w:rsidP="001B01C2">
      <w:pPr>
        <w:jc w:val="lowKashida"/>
        <w:rPr>
          <w:rFonts w:cs="Simplified Arabic"/>
          <w:b/>
          <w:bCs/>
          <w:u w:val="single"/>
          <w:rtl/>
          <w:lang w:bidi="ar-SY"/>
        </w:rPr>
      </w:pPr>
    </w:p>
    <w:p w:rsidR="001B01C2" w:rsidRPr="00D32A02" w:rsidRDefault="001B01C2" w:rsidP="001B01C2">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1B01C2" w:rsidRDefault="001B01C2" w:rsidP="001B01C2">
      <w:pPr>
        <w:pStyle w:val="a3"/>
        <w:numPr>
          <w:ilvl w:val="0"/>
          <w:numId w:val="1"/>
        </w:numPr>
        <w:rPr>
          <w:b/>
          <w:bCs/>
          <w:sz w:val="22"/>
          <w:szCs w:val="22"/>
        </w:rPr>
      </w:pPr>
      <w:r>
        <w:rPr>
          <w:rFonts w:hint="cs"/>
          <w:b/>
          <w:bCs/>
          <w:sz w:val="22"/>
          <w:szCs w:val="22"/>
          <w:rtl/>
        </w:rPr>
        <w:t xml:space="preserve">مدير المدينة </w:t>
      </w:r>
    </w:p>
    <w:p w:rsidR="001B01C2" w:rsidRDefault="001B01C2" w:rsidP="001B01C2">
      <w:pPr>
        <w:pStyle w:val="a3"/>
        <w:numPr>
          <w:ilvl w:val="0"/>
          <w:numId w:val="1"/>
        </w:numPr>
        <w:rPr>
          <w:b/>
          <w:bCs/>
          <w:sz w:val="22"/>
          <w:szCs w:val="22"/>
        </w:rPr>
      </w:pPr>
      <w:r>
        <w:rPr>
          <w:rFonts w:hint="cs"/>
          <w:b/>
          <w:bCs/>
          <w:sz w:val="22"/>
          <w:szCs w:val="22"/>
          <w:rtl/>
        </w:rPr>
        <w:t>دائرة العقود مع  المرفقات للمتابعة</w:t>
      </w:r>
    </w:p>
    <w:p w:rsidR="001B01C2" w:rsidRDefault="001B01C2" w:rsidP="001B01C2">
      <w:pPr>
        <w:pStyle w:val="a3"/>
        <w:numPr>
          <w:ilvl w:val="0"/>
          <w:numId w:val="1"/>
        </w:numPr>
        <w:rPr>
          <w:b/>
          <w:bCs/>
          <w:sz w:val="22"/>
          <w:szCs w:val="22"/>
        </w:rPr>
      </w:pPr>
      <w:r>
        <w:rPr>
          <w:rFonts w:hint="cs"/>
          <w:b/>
          <w:bCs/>
          <w:sz w:val="22"/>
          <w:szCs w:val="22"/>
          <w:rtl/>
        </w:rPr>
        <w:t xml:space="preserve">الدائرة القانونية للمتابعة </w:t>
      </w:r>
    </w:p>
    <w:p w:rsidR="001B01C2" w:rsidRDefault="001B01C2" w:rsidP="001B01C2">
      <w:pPr>
        <w:pStyle w:val="a3"/>
        <w:numPr>
          <w:ilvl w:val="0"/>
          <w:numId w:val="1"/>
        </w:numPr>
        <w:rPr>
          <w:b/>
          <w:bCs/>
          <w:sz w:val="22"/>
          <w:szCs w:val="22"/>
        </w:rPr>
      </w:pPr>
      <w:r>
        <w:rPr>
          <w:rFonts w:hint="cs"/>
          <w:b/>
          <w:bCs/>
          <w:sz w:val="22"/>
          <w:szCs w:val="22"/>
          <w:rtl/>
        </w:rPr>
        <w:t>مديرية الشؤون الفنية للمتابعة</w:t>
      </w:r>
    </w:p>
    <w:p w:rsidR="001B01C2" w:rsidRPr="00CD2121" w:rsidRDefault="001B01C2" w:rsidP="001B01C2">
      <w:pPr>
        <w:pStyle w:val="a3"/>
        <w:numPr>
          <w:ilvl w:val="0"/>
          <w:numId w:val="1"/>
        </w:numPr>
        <w:rPr>
          <w:b/>
          <w:bCs/>
          <w:sz w:val="22"/>
          <w:szCs w:val="22"/>
        </w:rPr>
      </w:pPr>
      <w:r>
        <w:rPr>
          <w:rFonts w:hint="cs"/>
          <w:b/>
          <w:bCs/>
          <w:sz w:val="22"/>
          <w:szCs w:val="22"/>
          <w:rtl/>
        </w:rPr>
        <w:t>مديرية الشؤون المالية للمتابعة</w:t>
      </w:r>
    </w:p>
    <w:p w:rsidR="001B01C2" w:rsidRPr="00CD2121" w:rsidRDefault="001B01C2" w:rsidP="001B01C2">
      <w:pPr>
        <w:pStyle w:val="a3"/>
        <w:numPr>
          <w:ilvl w:val="0"/>
          <w:numId w:val="1"/>
        </w:numPr>
        <w:rPr>
          <w:b/>
          <w:bCs/>
          <w:sz w:val="22"/>
          <w:szCs w:val="22"/>
        </w:rPr>
      </w:pPr>
      <w:r w:rsidRPr="00CD2121">
        <w:rPr>
          <w:rFonts w:hint="cs"/>
          <w:b/>
          <w:bCs/>
          <w:sz w:val="22"/>
          <w:szCs w:val="22"/>
          <w:rtl/>
        </w:rPr>
        <w:t>المعلوماتية - الإضبارة</w:t>
      </w:r>
    </w:p>
    <w:p w:rsidR="001B01C2" w:rsidRDefault="001B01C2" w:rsidP="001B01C2"/>
    <w:p w:rsidR="006F5C4B" w:rsidRPr="00EB7771" w:rsidRDefault="0018166D" w:rsidP="00EB7771">
      <w:pPr>
        <w:tabs>
          <w:tab w:val="left" w:pos="3620"/>
          <w:tab w:val="left" w:pos="4040"/>
          <w:tab w:val="center" w:pos="4945"/>
        </w:tabs>
        <w:rPr>
          <w:rtl/>
        </w:rPr>
      </w:pPr>
      <w:r>
        <w:rPr>
          <w:rFonts w:cs="Simplified Arabic"/>
          <w:b/>
          <w:bCs/>
          <w:sz w:val="28"/>
          <w:szCs w:val="28"/>
          <w:rtl/>
          <w:lang w:bidi="ar-SY"/>
        </w:rPr>
        <w:lastRenderedPageBreak/>
        <w:tab/>
      </w:r>
      <w:r w:rsidR="006F5C4B">
        <w:rPr>
          <w:rFonts w:cs="Simplified Arabic" w:hint="cs"/>
          <w:noProof/>
          <w:rtl/>
        </w:rPr>
        <w:drawing>
          <wp:anchor distT="0" distB="0" distL="114300" distR="114300" simplePos="0" relativeHeight="251706368" behindDoc="0" locked="0" layoutInCell="1" allowOverlap="1">
            <wp:simplePos x="0" y="0"/>
            <wp:positionH relativeFrom="column">
              <wp:posOffset>301625</wp:posOffset>
            </wp:positionH>
            <wp:positionV relativeFrom="paragraph">
              <wp:posOffset>243205</wp:posOffset>
            </wp:positionV>
            <wp:extent cx="982980" cy="1081405"/>
            <wp:effectExtent l="19050" t="0" r="7620" b="0"/>
            <wp:wrapSquare wrapText="bothSides"/>
            <wp:docPr id="1"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8" cstate="print">
                      <a:grayscl/>
                    </a:blip>
                    <a:srcRect/>
                    <a:stretch>
                      <a:fillRect/>
                    </a:stretch>
                  </pic:blipFill>
                  <pic:spPr bwMode="auto">
                    <a:xfrm>
                      <a:off x="0" y="0"/>
                      <a:ext cx="982980" cy="1081405"/>
                    </a:xfrm>
                    <a:prstGeom prst="rect">
                      <a:avLst/>
                    </a:prstGeom>
                    <a:noFill/>
                    <a:ln w="9525">
                      <a:noFill/>
                      <a:miter lim="800000"/>
                      <a:headEnd/>
                      <a:tailEnd/>
                    </a:ln>
                  </pic:spPr>
                </pic:pic>
              </a:graphicData>
            </a:graphic>
          </wp:anchor>
        </w:drawing>
      </w:r>
    </w:p>
    <w:p w:rsidR="006F5C4B" w:rsidRDefault="006F5C4B" w:rsidP="006F5C4B">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6F5C4B" w:rsidRDefault="006F5C4B" w:rsidP="006F5C4B">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6F5C4B" w:rsidRPr="00042FF4" w:rsidRDefault="006F5C4B" w:rsidP="00042FF4">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456BFE" w:rsidRDefault="00456BFE" w:rsidP="00456BFE">
      <w:pPr>
        <w:rPr>
          <w:rFonts w:hint="cs"/>
          <w:rtl/>
        </w:rPr>
      </w:pPr>
    </w:p>
    <w:p w:rsidR="00095A8F" w:rsidRPr="003D63C3" w:rsidRDefault="00095A8F" w:rsidP="00095A8F">
      <w:pPr>
        <w:ind w:left="3600"/>
        <w:rPr>
          <w:rFonts w:cs="Simplified Arabic"/>
          <w:b/>
          <w:bCs/>
          <w:sz w:val="28"/>
          <w:szCs w:val="28"/>
          <w:rtl/>
          <w:lang w:bidi="ar-SY"/>
        </w:rPr>
      </w:pPr>
      <w:r>
        <w:rPr>
          <w:rFonts w:cs="Simplified Arabic" w:hint="cs"/>
          <w:b/>
          <w:bCs/>
          <w:sz w:val="28"/>
          <w:szCs w:val="28"/>
          <w:rtl/>
          <w:lang w:bidi="ar-SY"/>
        </w:rPr>
        <w:t>قرار /250/</w:t>
      </w:r>
    </w:p>
    <w:p w:rsidR="00095A8F" w:rsidRPr="00745472" w:rsidRDefault="00095A8F" w:rsidP="00095A8F">
      <w:pPr>
        <w:rPr>
          <w:rFonts w:cs="Simplified Arabic"/>
          <w:sz w:val="26"/>
          <w:szCs w:val="26"/>
          <w:rtl/>
          <w:lang w:bidi="ar-SY"/>
        </w:rPr>
      </w:pPr>
      <w:r w:rsidRPr="00745472">
        <w:rPr>
          <w:rFonts w:cs="Simplified Arabic" w:hint="cs"/>
          <w:sz w:val="26"/>
          <w:szCs w:val="26"/>
          <w:rtl/>
          <w:lang w:bidi="ar-SY"/>
        </w:rPr>
        <w:t>المكتب التنفيذي لمجلس مدينة طرطوس</w:t>
      </w:r>
    </w:p>
    <w:p w:rsidR="00095A8F" w:rsidRDefault="00095A8F" w:rsidP="00095A8F">
      <w:pPr>
        <w:rPr>
          <w:rFonts w:cs="Simplified Arabic"/>
          <w:sz w:val="26"/>
          <w:szCs w:val="26"/>
          <w:rtl/>
          <w:lang w:bidi="ar-SY"/>
        </w:rPr>
      </w:pPr>
      <w:r w:rsidRPr="00745472">
        <w:rPr>
          <w:rFonts w:cs="Simplified Arabic" w:hint="cs"/>
          <w:sz w:val="26"/>
          <w:szCs w:val="26"/>
          <w:rtl/>
          <w:lang w:bidi="ar-SY"/>
        </w:rPr>
        <w:t>بناء على قانون الإدارة المحلية الصادر بالمرسوم رقم /107/ لعام 2011</w:t>
      </w:r>
    </w:p>
    <w:p w:rsidR="00095A8F" w:rsidRDefault="00095A8F" w:rsidP="00095A8F">
      <w:pPr>
        <w:rPr>
          <w:rFonts w:cs="Simplified Arabic"/>
          <w:sz w:val="26"/>
          <w:szCs w:val="26"/>
          <w:rtl/>
          <w:lang w:bidi="ar-SY"/>
        </w:rPr>
      </w:pPr>
      <w:r>
        <w:rPr>
          <w:rFonts w:cs="Simplified Arabic" w:hint="cs"/>
          <w:sz w:val="26"/>
          <w:szCs w:val="26"/>
          <w:rtl/>
          <w:lang w:bidi="ar-SY"/>
        </w:rPr>
        <w:t>وعلى قرار وزارة الإدارة المحلية رقم /2095/ ق تاريخ 13/9/2017</w:t>
      </w:r>
    </w:p>
    <w:p w:rsidR="00095A8F" w:rsidRDefault="00095A8F" w:rsidP="00095A8F">
      <w:pPr>
        <w:rPr>
          <w:rFonts w:cs="Simplified Arabic"/>
          <w:sz w:val="26"/>
          <w:szCs w:val="26"/>
          <w:rtl/>
          <w:lang w:bidi="ar-SY"/>
        </w:rPr>
      </w:pPr>
      <w:r>
        <w:rPr>
          <w:rFonts w:cs="Simplified Arabic" w:hint="cs"/>
          <w:sz w:val="26"/>
          <w:szCs w:val="26"/>
          <w:rtl/>
          <w:lang w:bidi="ar-SY"/>
        </w:rPr>
        <w:t>وعلى مطالعة مديرية الشؤون المالية رقم 6013 تاريخ 4/10/2017</w:t>
      </w:r>
    </w:p>
    <w:p w:rsidR="00095A8F" w:rsidRDefault="00095A8F" w:rsidP="00095A8F">
      <w:pPr>
        <w:rPr>
          <w:rFonts w:cs="Simplified Arabic"/>
          <w:sz w:val="26"/>
          <w:szCs w:val="26"/>
          <w:rtl/>
          <w:lang w:bidi="ar-SY"/>
        </w:rPr>
      </w:pPr>
      <w:r>
        <w:rPr>
          <w:rFonts w:cs="Simplified Arabic" w:hint="cs"/>
          <w:sz w:val="26"/>
          <w:szCs w:val="26"/>
          <w:rtl/>
          <w:lang w:bidi="ar-SY"/>
        </w:rPr>
        <w:t>وعلى مقترح عضو المكتب التنفيذي المختص المؤرخ في 5/10/2017</w:t>
      </w:r>
    </w:p>
    <w:p w:rsidR="00095A8F" w:rsidRPr="00745472" w:rsidRDefault="00095A8F" w:rsidP="00095A8F">
      <w:pPr>
        <w:rPr>
          <w:rFonts w:cs="Simplified Arabic"/>
          <w:sz w:val="26"/>
          <w:szCs w:val="26"/>
          <w:rtl/>
          <w:lang w:bidi="ar-SY"/>
        </w:rPr>
      </w:pPr>
      <w:r w:rsidRPr="00745472">
        <w:rPr>
          <w:rFonts w:cs="Simplified Arabic" w:hint="cs"/>
          <w:sz w:val="26"/>
          <w:szCs w:val="26"/>
          <w:rtl/>
          <w:lang w:bidi="ar-SY"/>
        </w:rPr>
        <w:t xml:space="preserve">وعلى  موافقة الأعضاء الحاضرين بالإجماع بالجلسة رقم/ </w:t>
      </w:r>
      <w:r>
        <w:rPr>
          <w:rFonts w:cs="Simplified Arabic" w:hint="cs"/>
          <w:sz w:val="26"/>
          <w:szCs w:val="26"/>
          <w:rtl/>
          <w:lang w:bidi="ar-SY"/>
        </w:rPr>
        <w:t>37</w:t>
      </w:r>
      <w:r w:rsidRPr="00745472">
        <w:rPr>
          <w:rFonts w:cs="Simplified Arabic" w:hint="cs"/>
          <w:sz w:val="26"/>
          <w:szCs w:val="26"/>
          <w:rtl/>
          <w:lang w:bidi="ar-SY"/>
        </w:rPr>
        <w:t xml:space="preserve">/  تاريخ </w:t>
      </w:r>
      <w:r>
        <w:rPr>
          <w:rFonts w:cs="Simplified Arabic" w:hint="cs"/>
          <w:sz w:val="26"/>
          <w:szCs w:val="26"/>
          <w:rtl/>
          <w:lang w:bidi="ar-SY"/>
        </w:rPr>
        <w:t>5</w:t>
      </w:r>
      <w:r w:rsidRPr="00745472">
        <w:rPr>
          <w:rFonts w:cs="Simplified Arabic" w:hint="cs"/>
          <w:sz w:val="26"/>
          <w:szCs w:val="26"/>
          <w:rtl/>
          <w:lang w:bidi="ar-SY"/>
        </w:rPr>
        <w:t>/</w:t>
      </w:r>
      <w:r>
        <w:rPr>
          <w:rFonts w:cs="Simplified Arabic" w:hint="cs"/>
          <w:sz w:val="26"/>
          <w:szCs w:val="26"/>
          <w:rtl/>
          <w:lang w:bidi="ar-SY"/>
        </w:rPr>
        <w:t>10</w:t>
      </w:r>
      <w:r w:rsidRPr="00745472">
        <w:rPr>
          <w:rFonts w:cs="Simplified Arabic" w:hint="cs"/>
          <w:sz w:val="26"/>
          <w:szCs w:val="26"/>
          <w:rtl/>
          <w:lang w:bidi="ar-SY"/>
        </w:rPr>
        <w:t>/2017</w:t>
      </w:r>
    </w:p>
    <w:p w:rsidR="00095A8F" w:rsidRDefault="00095A8F" w:rsidP="00095A8F">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095A8F" w:rsidRDefault="00095A8F" w:rsidP="00095A8F">
      <w:pPr>
        <w:rPr>
          <w:rFonts w:cs="Simplified Arabic"/>
          <w:sz w:val="26"/>
          <w:szCs w:val="26"/>
          <w:rtl/>
          <w:lang w:bidi="ar-SY"/>
        </w:rPr>
      </w:pPr>
      <w:r w:rsidRPr="007534A3">
        <w:rPr>
          <w:rFonts w:cs="Simplified Arabic" w:hint="cs"/>
          <w:b/>
          <w:bCs/>
          <w:sz w:val="26"/>
          <w:szCs w:val="26"/>
          <w:rtl/>
          <w:lang w:bidi="ar-SY"/>
        </w:rPr>
        <w:t xml:space="preserve">مادة -1- </w:t>
      </w:r>
      <w:r>
        <w:rPr>
          <w:rFonts w:cs="Simplified Arabic" w:hint="cs"/>
          <w:sz w:val="26"/>
          <w:szCs w:val="26"/>
          <w:rtl/>
          <w:lang w:bidi="ar-SY"/>
        </w:rPr>
        <w:t xml:space="preserve">تعدل موازنة مجلس مدينة طرطوس لعام 2017بحيث تصبح إجمالي نفقاتها وإيراداتها بمبلغ </w:t>
      </w:r>
      <w:r>
        <w:rPr>
          <w:rFonts w:cs="Simplified Arabic" w:hint="cs"/>
          <w:b/>
          <w:bCs/>
          <w:sz w:val="28"/>
          <w:szCs w:val="28"/>
          <w:rtl/>
          <w:lang w:bidi="ar-SY"/>
        </w:rPr>
        <w:t xml:space="preserve">/2692975000/ ل.س </w:t>
      </w:r>
      <w:r w:rsidRPr="00321006">
        <w:rPr>
          <w:rFonts w:cs="Simplified Arabic" w:hint="cs"/>
          <w:sz w:val="28"/>
          <w:szCs w:val="28"/>
          <w:rtl/>
          <w:lang w:bidi="ar-SY"/>
        </w:rPr>
        <w:t xml:space="preserve">فقط </w:t>
      </w:r>
      <w:r>
        <w:rPr>
          <w:rFonts w:cs="Simplified Arabic" w:hint="cs"/>
          <w:sz w:val="28"/>
          <w:szCs w:val="28"/>
          <w:rtl/>
          <w:lang w:bidi="ar-SY"/>
        </w:rPr>
        <w:t xml:space="preserve">ملياران وستمائة واثنان وتسعون مليون وتسعمائة وخمس وسبعون </w:t>
      </w:r>
      <w:r w:rsidRPr="00321006">
        <w:rPr>
          <w:rFonts w:cs="Simplified Arabic" w:hint="cs"/>
          <w:sz w:val="28"/>
          <w:szCs w:val="28"/>
          <w:rtl/>
          <w:lang w:bidi="ar-SY"/>
        </w:rPr>
        <w:t>ألف ليرة سورية لا</w:t>
      </w:r>
      <w:r>
        <w:rPr>
          <w:rFonts w:cs="Simplified Arabic" w:hint="cs"/>
          <w:sz w:val="28"/>
          <w:szCs w:val="28"/>
          <w:rtl/>
          <w:lang w:bidi="ar-SY"/>
        </w:rPr>
        <w:t xml:space="preserve"> </w:t>
      </w:r>
      <w:r w:rsidRPr="00321006">
        <w:rPr>
          <w:rFonts w:cs="Simplified Arabic" w:hint="cs"/>
          <w:sz w:val="28"/>
          <w:szCs w:val="28"/>
          <w:rtl/>
          <w:lang w:bidi="ar-SY"/>
        </w:rPr>
        <w:t>غير</w:t>
      </w:r>
      <w:r>
        <w:rPr>
          <w:rFonts w:cs="Simplified Arabic" w:hint="cs"/>
          <w:sz w:val="26"/>
          <w:szCs w:val="26"/>
          <w:rtl/>
          <w:lang w:bidi="ar-SY"/>
        </w:rPr>
        <w:t>:</w:t>
      </w:r>
    </w:p>
    <w:p w:rsidR="00095A8F" w:rsidRPr="000A0EB0" w:rsidRDefault="00095A8F" w:rsidP="00095A8F">
      <w:pPr>
        <w:pStyle w:val="a3"/>
        <w:numPr>
          <w:ilvl w:val="0"/>
          <w:numId w:val="11"/>
        </w:numPr>
        <w:rPr>
          <w:rFonts w:cs="Simplified Arabic"/>
          <w:b/>
          <w:bCs/>
          <w:sz w:val="26"/>
          <w:szCs w:val="26"/>
          <w:rtl/>
          <w:lang w:bidi="ar-SY"/>
        </w:rPr>
      </w:pPr>
      <w:r w:rsidRPr="000A0EB0">
        <w:rPr>
          <w:rFonts w:cs="Simplified Arabic" w:hint="cs"/>
          <w:b/>
          <w:bCs/>
          <w:sz w:val="26"/>
          <w:szCs w:val="26"/>
          <w:rtl/>
          <w:lang w:bidi="ar-SY"/>
        </w:rPr>
        <w:t>النفقات</w:t>
      </w:r>
    </w:p>
    <w:tbl>
      <w:tblPr>
        <w:tblStyle w:val="a6"/>
        <w:bidiVisual/>
        <w:tblW w:w="0" w:type="auto"/>
        <w:tblLook w:val="04A0"/>
      </w:tblPr>
      <w:tblGrid>
        <w:gridCol w:w="5858"/>
        <w:gridCol w:w="3780"/>
      </w:tblGrid>
      <w:tr w:rsidR="00095A8F" w:rsidRPr="000A0EB0" w:rsidTr="00F92CE8">
        <w:tc>
          <w:tcPr>
            <w:tcW w:w="5858" w:type="dxa"/>
            <w:shd w:val="pct20" w:color="auto" w:fill="auto"/>
            <w:vAlign w:val="center"/>
          </w:tcPr>
          <w:p w:rsidR="00095A8F" w:rsidRPr="000A0EB0" w:rsidRDefault="00095A8F" w:rsidP="00F92CE8">
            <w:pPr>
              <w:jc w:val="center"/>
              <w:rPr>
                <w:rFonts w:cs="Simplified Arabic"/>
                <w:b/>
                <w:bCs/>
                <w:sz w:val="24"/>
                <w:szCs w:val="24"/>
                <w:rtl/>
                <w:lang w:bidi="ar-SY"/>
              </w:rPr>
            </w:pPr>
            <w:r w:rsidRPr="000A0EB0">
              <w:rPr>
                <w:rFonts w:cs="Simplified Arabic" w:hint="cs"/>
                <w:b/>
                <w:bCs/>
                <w:sz w:val="24"/>
                <w:szCs w:val="24"/>
                <w:rtl/>
                <w:lang w:bidi="ar-SY"/>
              </w:rPr>
              <w:t>الأبواب</w:t>
            </w:r>
          </w:p>
        </w:tc>
        <w:tc>
          <w:tcPr>
            <w:tcW w:w="3780" w:type="dxa"/>
            <w:shd w:val="pct20" w:color="auto" w:fill="auto"/>
            <w:vAlign w:val="center"/>
          </w:tcPr>
          <w:p w:rsidR="00095A8F" w:rsidRPr="000A0EB0" w:rsidRDefault="00095A8F" w:rsidP="00F92CE8">
            <w:pPr>
              <w:jc w:val="center"/>
              <w:rPr>
                <w:rFonts w:cs="Simplified Arabic"/>
                <w:b/>
                <w:bCs/>
                <w:sz w:val="24"/>
                <w:szCs w:val="24"/>
                <w:rtl/>
                <w:lang w:bidi="ar-SY"/>
              </w:rPr>
            </w:pPr>
            <w:r w:rsidRPr="000A0EB0">
              <w:rPr>
                <w:rFonts w:cs="Simplified Arabic" w:hint="cs"/>
                <w:b/>
                <w:bCs/>
                <w:sz w:val="24"/>
                <w:szCs w:val="24"/>
                <w:rtl/>
                <w:lang w:bidi="ar-SY"/>
              </w:rPr>
              <w:t>المبلغ بآلاف الليرات السورية</w:t>
            </w:r>
          </w:p>
        </w:tc>
      </w:tr>
      <w:tr w:rsidR="00095A8F" w:rsidRPr="000A0EB0" w:rsidTr="00F92CE8">
        <w:tc>
          <w:tcPr>
            <w:tcW w:w="5858" w:type="dxa"/>
          </w:tcPr>
          <w:p w:rsidR="00095A8F" w:rsidRPr="000A0EB0" w:rsidRDefault="00095A8F" w:rsidP="00F92CE8">
            <w:pPr>
              <w:rPr>
                <w:rFonts w:cs="Simplified Arabic"/>
                <w:sz w:val="24"/>
                <w:szCs w:val="24"/>
                <w:rtl/>
                <w:lang w:bidi="ar-SY"/>
              </w:rPr>
            </w:pPr>
            <w:r w:rsidRPr="000A0EB0">
              <w:rPr>
                <w:rFonts w:cs="Simplified Arabic" w:hint="cs"/>
                <w:sz w:val="24"/>
                <w:szCs w:val="24"/>
                <w:rtl/>
                <w:lang w:bidi="ar-SY"/>
              </w:rPr>
              <w:t>الباب الأول ( الرواتب والأجور والتعويضات)</w:t>
            </w:r>
          </w:p>
        </w:tc>
        <w:tc>
          <w:tcPr>
            <w:tcW w:w="3780" w:type="dxa"/>
            <w:vAlign w:val="center"/>
          </w:tcPr>
          <w:p w:rsidR="00095A8F" w:rsidRPr="000A0EB0" w:rsidRDefault="00095A8F" w:rsidP="00F92CE8">
            <w:pPr>
              <w:jc w:val="center"/>
              <w:rPr>
                <w:rFonts w:cs="Simplified Arabic"/>
                <w:sz w:val="24"/>
                <w:szCs w:val="24"/>
                <w:rtl/>
                <w:lang w:bidi="ar-SY"/>
              </w:rPr>
            </w:pPr>
            <w:r>
              <w:rPr>
                <w:rFonts w:cs="Simplified Arabic" w:hint="cs"/>
                <w:sz w:val="24"/>
                <w:szCs w:val="24"/>
                <w:rtl/>
                <w:lang w:bidi="ar-SY"/>
              </w:rPr>
              <w:t>828069</w:t>
            </w:r>
          </w:p>
        </w:tc>
      </w:tr>
      <w:tr w:rsidR="00095A8F" w:rsidRPr="000A0EB0" w:rsidTr="00F92CE8">
        <w:tc>
          <w:tcPr>
            <w:tcW w:w="5858" w:type="dxa"/>
          </w:tcPr>
          <w:p w:rsidR="00095A8F" w:rsidRPr="000A0EB0" w:rsidRDefault="00095A8F" w:rsidP="00F92CE8">
            <w:pPr>
              <w:rPr>
                <w:rFonts w:cs="Simplified Arabic"/>
                <w:sz w:val="24"/>
                <w:szCs w:val="24"/>
                <w:rtl/>
                <w:lang w:bidi="ar-SY"/>
              </w:rPr>
            </w:pPr>
            <w:r w:rsidRPr="000A0EB0">
              <w:rPr>
                <w:rFonts w:cs="Simplified Arabic" w:hint="cs"/>
                <w:sz w:val="24"/>
                <w:szCs w:val="24"/>
                <w:rtl/>
                <w:lang w:bidi="ar-SY"/>
              </w:rPr>
              <w:t>الباب الثاني (النفقات العامة والخاصة )</w:t>
            </w:r>
          </w:p>
        </w:tc>
        <w:tc>
          <w:tcPr>
            <w:tcW w:w="3780" w:type="dxa"/>
            <w:vAlign w:val="center"/>
          </w:tcPr>
          <w:p w:rsidR="00095A8F" w:rsidRPr="000A0EB0" w:rsidRDefault="00095A8F" w:rsidP="00F92CE8">
            <w:pPr>
              <w:jc w:val="center"/>
              <w:rPr>
                <w:rFonts w:cs="Simplified Arabic"/>
                <w:sz w:val="24"/>
                <w:szCs w:val="24"/>
                <w:rtl/>
                <w:lang w:bidi="ar-SY"/>
              </w:rPr>
            </w:pPr>
            <w:r>
              <w:rPr>
                <w:rFonts w:cs="Simplified Arabic" w:hint="cs"/>
                <w:sz w:val="24"/>
                <w:szCs w:val="24"/>
                <w:rtl/>
                <w:lang w:bidi="ar-SY"/>
              </w:rPr>
              <w:t>281730</w:t>
            </w:r>
          </w:p>
        </w:tc>
      </w:tr>
      <w:tr w:rsidR="00095A8F" w:rsidRPr="000A0EB0" w:rsidTr="00F92CE8">
        <w:tc>
          <w:tcPr>
            <w:tcW w:w="5858" w:type="dxa"/>
          </w:tcPr>
          <w:p w:rsidR="00095A8F" w:rsidRPr="000A0EB0" w:rsidRDefault="00095A8F" w:rsidP="00F92CE8">
            <w:pPr>
              <w:rPr>
                <w:rFonts w:cs="Simplified Arabic"/>
                <w:sz w:val="24"/>
                <w:szCs w:val="24"/>
                <w:rtl/>
                <w:lang w:bidi="ar-SY"/>
              </w:rPr>
            </w:pPr>
            <w:r w:rsidRPr="000A0EB0">
              <w:rPr>
                <w:rFonts w:cs="Simplified Arabic" w:hint="cs"/>
                <w:sz w:val="24"/>
                <w:szCs w:val="24"/>
                <w:rtl/>
                <w:lang w:bidi="ar-SY"/>
              </w:rPr>
              <w:t>الباب الثالث (العمليات الاستثمارية)</w:t>
            </w:r>
          </w:p>
        </w:tc>
        <w:tc>
          <w:tcPr>
            <w:tcW w:w="3780" w:type="dxa"/>
            <w:vAlign w:val="center"/>
          </w:tcPr>
          <w:p w:rsidR="00095A8F" w:rsidRPr="000A0EB0" w:rsidRDefault="00095A8F" w:rsidP="00F92CE8">
            <w:pPr>
              <w:jc w:val="center"/>
              <w:rPr>
                <w:rFonts w:cs="Simplified Arabic"/>
                <w:sz w:val="24"/>
                <w:szCs w:val="24"/>
                <w:rtl/>
                <w:lang w:bidi="ar-SY"/>
              </w:rPr>
            </w:pPr>
            <w:r>
              <w:rPr>
                <w:rFonts w:cs="Simplified Arabic" w:hint="cs"/>
                <w:sz w:val="24"/>
                <w:szCs w:val="24"/>
                <w:rtl/>
                <w:lang w:bidi="ar-SY"/>
              </w:rPr>
              <w:t>1464000</w:t>
            </w:r>
          </w:p>
        </w:tc>
      </w:tr>
      <w:tr w:rsidR="00095A8F" w:rsidRPr="000A0EB0" w:rsidTr="00F92CE8">
        <w:tc>
          <w:tcPr>
            <w:tcW w:w="5858" w:type="dxa"/>
          </w:tcPr>
          <w:p w:rsidR="00095A8F" w:rsidRPr="000A0EB0" w:rsidRDefault="00095A8F" w:rsidP="00F92CE8">
            <w:pPr>
              <w:rPr>
                <w:rFonts w:cs="Simplified Arabic"/>
                <w:sz w:val="24"/>
                <w:szCs w:val="24"/>
                <w:rtl/>
                <w:lang w:bidi="ar-SY"/>
              </w:rPr>
            </w:pPr>
            <w:r w:rsidRPr="000A0EB0">
              <w:rPr>
                <w:rFonts w:cs="Simplified Arabic" w:hint="cs"/>
                <w:sz w:val="24"/>
                <w:szCs w:val="24"/>
                <w:rtl/>
                <w:lang w:bidi="ar-SY"/>
              </w:rPr>
              <w:t>الباب الرابع(النفقات التحويلية )</w:t>
            </w:r>
          </w:p>
        </w:tc>
        <w:tc>
          <w:tcPr>
            <w:tcW w:w="3780" w:type="dxa"/>
            <w:vAlign w:val="center"/>
          </w:tcPr>
          <w:p w:rsidR="00095A8F" w:rsidRPr="000A0EB0" w:rsidRDefault="00095A8F" w:rsidP="00F92CE8">
            <w:pPr>
              <w:jc w:val="center"/>
              <w:rPr>
                <w:rFonts w:cs="Simplified Arabic"/>
                <w:sz w:val="24"/>
                <w:szCs w:val="24"/>
                <w:rtl/>
                <w:lang w:bidi="ar-SY"/>
              </w:rPr>
            </w:pPr>
            <w:r>
              <w:rPr>
                <w:rFonts w:cs="Simplified Arabic" w:hint="cs"/>
                <w:sz w:val="24"/>
                <w:szCs w:val="24"/>
                <w:rtl/>
                <w:lang w:bidi="ar-SY"/>
              </w:rPr>
              <w:t>9176</w:t>
            </w:r>
          </w:p>
        </w:tc>
      </w:tr>
      <w:tr w:rsidR="00095A8F" w:rsidRPr="000A0EB0" w:rsidTr="00F92CE8">
        <w:tc>
          <w:tcPr>
            <w:tcW w:w="5858" w:type="dxa"/>
          </w:tcPr>
          <w:p w:rsidR="00095A8F" w:rsidRPr="000A0EB0" w:rsidRDefault="00095A8F" w:rsidP="00F92CE8">
            <w:pPr>
              <w:rPr>
                <w:rFonts w:cs="Simplified Arabic"/>
                <w:sz w:val="24"/>
                <w:szCs w:val="24"/>
                <w:rtl/>
                <w:lang w:bidi="ar-SY"/>
              </w:rPr>
            </w:pPr>
            <w:r w:rsidRPr="000A0EB0">
              <w:rPr>
                <w:rFonts w:cs="Simplified Arabic" w:hint="cs"/>
                <w:sz w:val="24"/>
                <w:szCs w:val="24"/>
                <w:rtl/>
                <w:lang w:bidi="ar-SY"/>
              </w:rPr>
              <w:t>الباب الخامس (التزامات واجبة الأداء والديون)</w:t>
            </w:r>
          </w:p>
        </w:tc>
        <w:tc>
          <w:tcPr>
            <w:tcW w:w="3780" w:type="dxa"/>
            <w:vAlign w:val="center"/>
          </w:tcPr>
          <w:p w:rsidR="00095A8F" w:rsidRPr="000A0EB0" w:rsidRDefault="00095A8F" w:rsidP="00F92CE8">
            <w:pPr>
              <w:jc w:val="center"/>
              <w:rPr>
                <w:rFonts w:cs="Simplified Arabic"/>
                <w:sz w:val="24"/>
                <w:szCs w:val="24"/>
                <w:rtl/>
                <w:lang w:bidi="ar-SY"/>
              </w:rPr>
            </w:pPr>
            <w:r>
              <w:rPr>
                <w:rFonts w:cs="Simplified Arabic" w:hint="cs"/>
                <w:sz w:val="24"/>
                <w:szCs w:val="24"/>
                <w:rtl/>
                <w:lang w:bidi="ar-SY"/>
              </w:rPr>
              <w:t>110000</w:t>
            </w:r>
          </w:p>
        </w:tc>
      </w:tr>
      <w:tr w:rsidR="00095A8F" w:rsidRPr="000A0EB0" w:rsidTr="00F92CE8">
        <w:tc>
          <w:tcPr>
            <w:tcW w:w="5858" w:type="dxa"/>
          </w:tcPr>
          <w:p w:rsidR="00095A8F" w:rsidRPr="000A0EB0" w:rsidRDefault="00095A8F" w:rsidP="00F92CE8">
            <w:pPr>
              <w:rPr>
                <w:rFonts w:cs="Simplified Arabic"/>
                <w:sz w:val="24"/>
                <w:szCs w:val="24"/>
                <w:rtl/>
                <w:lang w:bidi="ar-SY"/>
              </w:rPr>
            </w:pPr>
            <w:r w:rsidRPr="000A0EB0">
              <w:rPr>
                <w:rFonts w:cs="Simplified Arabic" w:hint="cs"/>
                <w:sz w:val="24"/>
                <w:szCs w:val="24"/>
                <w:rtl/>
                <w:lang w:bidi="ar-SY"/>
              </w:rPr>
              <w:t>مجموع نفقات الموازنة</w:t>
            </w:r>
          </w:p>
        </w:tc>
        <w:tc>
          <w:tcPr>
            <w:tcW w:w="3780" w:type="dxa"/>
            <w:vAlign w:val="center"/>
          </w:tcPr>
          <w:p w:rsidR="00095A8F" w:rsidRPr="000A0EB0" w:rsidRDefault="00095A8F" w:rsidP="00F92CE8">
            <w:pPr>
              <w:jc w:val="center"/>
              <w:rPr>
                <w:rFonts w:cs="Simplified Arabic"/>
                <w:sz w:val="24"/>
                <w:szCs w:val="24"/>
                <w:rtl/>
                <w:lang w:bidi="ar-SY"/>
              </w:rPr>
            </w:pPr>
            <w:r>
              <w:rPr>
                <w:rFonts w:cs="Simplified Arabic" w:hint="cs"/>
                <w:sz w:val="24"/>
                <w:szCs w:val="24"/>
                <w:rtl/>
                <w:lang w:bidi="ar-SY"/>
              </w:rPr>
              <w:t>2692975</w:t>
            </w:r>
          </w:p>
        </w:tc>
      </w:tr>
    </w:tbl>
    <w:p w:rsidR="00095A8F" w:rsidRPr="000A0EB0" w:rsidRDefault="00095A8F" w:rsidP="00095A8F">
      <w:pPr>
        <w:rPr>
          <w:rFonts w:cs="Simplified Arabic"/>
          <w:b/>
          <w:bCs/>
          <w:sz w:val="26"/>
          <w:szCs w:val="26"/>
          <w:rtl/>
          <w:lang w:bidi="ar-SY"/>
        </w:rPr>
      </w:pPr>
      <w:r w:rsidRPr="000A0EB0">
        <w:rPr>
          <w:rFonts w:cs="Simplified Arabic" w:hint="cs"/>
          <w:b/>
          <w:bCs/>
          <w:sz w:val="26"/>
          <w:szCs w:val="26"/>
          <w:rtl/>
          <w:lang w:bidi="ar-SY"/>
        </w:rPr>
        <w:t xml:space="preserve"> ب </w:t>
      </w:r>
      <w:r w:rsidRPr="000A0EB0">
        <w:rPr>
          <w:rFonts w:cs="Simplified Arabic"/>
          <w:b/>
          <w:bCs/>
          <w:sz w:val="26"/>
          <w:szCs w:val="26"/>
          <w:rtl/>
          <w:lang w:bidi="ar-SY"/>
        </w:rPr>
        <w:t>–</w:t>
      </w:r>
      <w:r w:rsidRPr="000A0EB0">
        <w:rPr>
          <w:rFonts w:cs="Simplified Arabic" w:hint="cs"/>
          <w:b/>
          <w:bCs/>
          <w:sz w:val="26"/>
          <w:szCs w:val="26"/>
          <w:rtl/>
          <w:lang w:bidi="ar-SY"/>
        </w:rPr>
        <w:t xml:space="preserve"> الإيرادات </w:t>
      </w:r>
    </w:p>
    <w:tbl>
      <w:tblPr>
        <w:tblStyle w:val="a6"/>
        <w:bidiVisual/>
        <w:tblW w:w="0" w:type="auto"/>
        <w:tblLook w:val="04A0"/>
      </w:tblPr>
      <w:tblGrid>
        <w:gridCol w:w="5858"/>
        <w:gridCol w:w="3780"/>
      </w:tblGrid>
      <w:tr w:rsidR="00095A8F" w:rsidRPr="000A0EB0" w:rsidTr="00F92CE8">
        <w:tc>
          <w:tcPr>
            <w:tcW w:w="5858" w:type="dxa"/>
            <w:shd w:val="pct20" w:color="auto" w:fill="auto"/>
            <w:vAlign w:val="center"/>
          </w:tcPr>
          <w:p w:rsidR="00095A8F" w:rsidRPr="000A0EB0" w:rsidRDefault="00095A8F" w:rsidP="00F92CE8">
            <w:pPr>
              <w:jc w:val="center"/>
              <w:rPr>
                <w:rFonts w:cs="Simplified Arabic"/>
                <w:b/>
                <w:bCs/>
                <w:sz w:val="24"/>
                <w:szCs w:val="24"/>
                <w:rtl/>
                <w:lang w:bidi="ar-SY"/>
              </w:rPr>
            </w:pPr>
            <w:r w:rsidRPr="000A0EB0">
              <w:rPr>
                <w:rFonts w:cs="Simplified Arabic" w:hint="cs"/>
                <w:b/>
                <w:bCs/>
                <w:sz w:val="24"/>
                <w:szCs w:val="24"/>
                <w:rtl/>
                <w:lang w:bidi="ar-SY"/>
              </w:rPr>
              <w:t>الأبواب</w:t>
            </w:r>
          </w:p>
        </w:tc>
        <w:tc>
          <w:tcPr>
            <w:tcW w:w="3780" w:type="dxa"/>
            <w:shd w:val="pct20" w:color="auto" w:fill="auto"/>
            <w:vAlign w:val="center"/>
          </w:tcPr>
          <w:p w:rsidR="00095A8F" w:rsidRPr="000A0EB0" w:rsidRDefault="00095A8F" w:rsidP="00F92CE8">
            <w:pPr>
              <w:jc w:val="center"/>
              <w:rPr>
                <w:rFonts w:cs="Simplified Arabic"/>
                <w:b/>
                <w:bCs/>
                <w:sz w:val="24"/>
                <w:szCs w:val="24"/>
                <w:rtl/>
                <w:lang w:bidi="ar-SY"/>
              </w:rPr>
            </w:pPr>
            <w:r w:rsidRPr="000A0EB0">
              <w:rPr>
                <w:rFonts w:cs="Simplified Arabic" w:hint="cs"/>
                <w:b/>
                <w:bCs/>
                <w:sz w:val="24"/>
                <w:szCs w:val="24"/>
                <w:rtl/>
                <w:lang w:bidi="ar-SY"/>
              </w:rPr>
              <w:t>المبلغ بآلاف الليرات السورية</w:t>
            </w:r>
          </w:p>
        </w:tc>
      </w:tr>
      <w:tr w:rsidR="00095A8F" w:rsidRPr="000A0EB0" w:rsidTr="00F92CE8">
        <w:tc>
          <w:tcPr>
            <w:tcW w:w="5858" w:type="dxa"/>
          </w:tcPr>
          <w:p w:rsidR="00095A8F" w:rsidRPr="000A0EB0" w:rsidRDefault="00095A8F" w:rsidP="00F92CE8">
            <w:pPr>
              <w:rPr>
                <w:rFonts w:cs="Simplified Arabic"/>
                <w:sz w:val="24"/>
                <w:szCs w:val="24"/>
                <w:rtl/>
                <w:lang w:bidi="ar-SY"/>
              </w:rPr>
            </w:pPr>
            <w:r w:rsidRPr="000A0EB0">
              <w:rPr>
                <w:rFonts w:cs="Simplified Arabic" w:hint="cs"/>
                <w:sz w:val="24"/>
                <w:szCs w:val="24"/>
                <w:rtl/>
                <w:lang w:bidi="ar-SY"/>
              </w:rPr>
              <w:t>الباب السادس ( الإيرادات الناجمة عن الضرائب والرسوم)</w:t>
            </w:r>
          </w:p>
        </w:tc>
        <w:tc>
          <w:tcPr>
            <w:tcW w:w="3780" w:type="dxa"/>
            <w:vAlign w:val="center"/>
          </w:tcPr>
          <w:p w:rsidR="00095A8F" w:rsidRPr="000A0EB0" w:rsidRDefault="00095A8F" w:rsidP="00F92CE8">
            <w:pPr>
              <w:jc w:val="center"/>
              <w:rPr>
                <w:rFonts w:cs="Simplified Arabic"/>
                <w:sz w:val="24"/>
                <w:szCs w:val="24"/>
                <w:rtl/>
                <w:lang w:bidi="ar-SY"/>
              </w:rPr>
            </w:pPr>
            <w:r>
              <w:rPr>
                <w:rFonts w:cs="Simplified Arabic" w:hint="cs"/>
                <w:sz w:val="24"/>
                <w:szCs w:val="24"/>
                <w:rtl/>
                <w:lang w:bidi="ar-SY"/>
              </w:rPr>
              <w:t>744900</w:t>
            </w:r>
          </w:p>
        </w:tc>
      </w:tr>
      <w:tr w:rsidR="00095A8F" w:rsidRPr="000A0EB0" w:rsidTr="00F92CE8">
        <w:tc>
          <w:tcPr>
            <w:tcW w:w="5858" w:type="dxa"/>
          </w:tcPr>
          <w:p w:rsidR="00095A8F" w:rsidRPr="000A0EB0" w:rsidRDefault="00095A8F" w:rsidP="00F92CE8">
            <w:pPr>
              <w:rPr>
                <w:rFonts w:cs="Simplified Arabic"/>
                <w:sz w:val="24"/>
                <w:szCs w:val="24"/>
                <w:rtl/>
                <w:lang w:bidi="ar-SY"/>
              </w:rPr>
            </w:pPr>
            <w:r w:rsidRPr="000A0EB0">
              <w:rPr>
                <w:rFonts w:cs="Simplified Arabic" w:hint="cs"/>
                <w:sz w:val="24"/>
                <w:szCs w:val="24"/>
                <w:rtl/>
                <w:lang w:bidi="ar-SY"/>
              </w:rPr>
              <w:t>الباب السابع ( الإيرادات الناجمة عن ملكية الوحدة والاستثمارات)</w:t>
            </w:r>
          </w:p>
        </w:tc>
        <w:tc>
          <w:tcPr>
            <w:tcW w:w="3780" w:type="dxa"/>
            <w:vAlign w:val="center"/>
          </w:tcPr>
          <w:p w:rsidR="00095A8F" w:rsidRPr="000A0EB0" w:rsidRDefault="00095A8F" w:rsidP="00F92CE8">
            <w:pPr>
              <w:jc w:val="center"/>
              <w:rPr>
                <w:rFonts w:cs="Simplified Arabic"/>
                <w:sz w:val="24"/>
                <w:szCs w:val="24"/>
                <w:rtl/>
                <w:lang w:bidi="ar-SY"/>
              </w:rPr>
            </w:pPr>
            <w:r>
              <w:rPr>
                <w:rFonts w:cs="Simplified Arabic" w:hint="cs"/>
                <w:sz w:val="24"/>
                <w:szCs w:val="24"/>
                <w:rtl/>
                <w:lang w:bidi="ar-SY"/>
              </w:rPr>
              <w:t>532265</w:t>
            </w:r>
          </w:p>
        </w:tc>
      </w:tr>
      <w:tr w:rsidR="00095A8F" w:rsidRPr="000A0EB0" w:rsidTr="00F92CE8">
        <w:tc>
          <w:tcPr>
            <w:tcW w:w="5858" w:type="dxa"/>
          </w:tcPr>
          <w:p w:rsidR="00095A8F" w:rsidRPr="000A0EB0" w:rsidRDefault="00095A8F" w:rsidP="00F92CE8">
            <w:pPr>
              <w:rPr>
                <w:rFonts w:cs="Simplified Arabic"/>
                <w:sz w:val="24"/>
                <w:szCs w:val="24"/>
                <w:rtl/>
                <w:lang w:bidi="ar-SY"/>
              </w:rPr>
            </w:pPr>
            <w:r w:rsidRPr="000A0EB0">
              <w:rPr>
                <w:rFonts w:cs="Simplified Arabic" w:hint="cs"/>
                <w:sz w:val="24"/>
                <w:szCs w:val="24"/>
                <w:rtl/>
                <w:lang w:bidi="ar-SY"/>
              </w:rPr>
              <w:t>الباب التاسع ( الإيرادات المختلفة)</w:t>
            </w:r>
          </w:p>
        </w:tc>
        <w:tc>
          <w:tcPr>
            <w:tcW w:w="3780" w:type="dxa"/>
            <w:vAlign w:val="center"/>
          </w:tcPr>
          <w:p w:rsidR="00095A8F" w:rsidRPr="000A0EB0" w:rsidRDefault="00095A8F" w:rsidP="00F92CE8">
            <w:pPr>
              <w:jc w:val="center"/>
              <w:rPr>
                <w:rFonts w:cs="Simplified Arabic"/>
                <w:sz w:val="24"/>
                <w:szCs w:val="24"/>
                <w:rtl/>
                <w:lang w:bidi="ar-SY"/>
              </w:rPr>
            </w:pPr>
            <w:r>
              <w:rPr>
                <w:rFonts w:cs="Simplified Arabic" w:hint="cs"/>
                <w:sz w:val="24"/>
                <w:szCs w:val="24"/>
                <w:rtl/>
                <w:lang w:bidi="ar-SY"/>
              </w:rPr>
              <w:t>51810</w:t>
            </w:r>
          </w:p>
        </w:tc>
      </w:tr>
      <w:tr w:rsidR="00095A8F" w:rsidRPr="000A0EB0" w:rsidTr="00F92CE8">
        <w:tc>
          <w:tcPr>
            <w:tcW w:w="5858" w:type="dxa"/>
          </w:tcPr>
          <w:p w:rsidR="00095A8F" w:rsidRPr="000A0EB0" w:rsidRDefault="00095A8F" w:rsidP="00F92CE8">
            <w:pPr>
              <w:rPr>
                <w:rFonts w:cs="Simplified Arabic"/>
                <w:sz w:val="24"/>
                <w:szCs w:val="24"/>
                <w:rtl/>
                <w:lang w:bidi="ar-SY"/>
              </w:rPr>
            </w:pPr>
            <w:r w:rsidRPr="000A0EB0">
              <w:rPr>
                <w:rFonts w:cs="Simplified Arabic" w:hint="cs"/>
                <w:sz w:val="24"/>
                <w:szCs w:val="24"/>
                <w:rtl/>
                <w:lang w:bidi="ar-SY"/>
              </w:rPr>
              <w:t>الباب صفر</w:t>
            </w:r>
          </w:p>
        </w:tc>
        <w:tc>
          <w:tcPr>
            <w:tcW w:w="3780" w:type="dxa"/>
            <w:vAlign w:val="center"/>
          </w:tcPr>
          <w:p w:rsidR="00095A8F" w:rsidRPr="000A0EB0" w:rsidRDefault="00095A8F" w:rsidP="00F92CE8">
            <w:pPr>
              <w:jc w:val="center"/>
              <w:rPr>
                <w:rFonts w:cs="Simplified Arabic"/>
                <w:sz w:val="24"/>
                <w:szCs w:val="24"/>
                <w:rtl/>
                <w:lang w:bidi="ar-SY"/>
              </w:rPr>
            </w:pPr>
            <w:r>
              <w:rPr>
                <w:rFonts w:cs="Simplified Arabic" w:hint="cs"/>
                <w:sz w:val="24"/>
                <w:szCs w:val="24"/>
                <w:rtl/>
                <w:lang w:bidi="ar-SY"/>
              </w:rPr>
              <w:t>1364</w:t>
            </w:r>
          </w:p>
        </w:tc>
      </w:tr>
      <w:tr w:rsidR="00095A8F" w:rsidRPr="000A0EB0" w:rsidTr="00F92CE8">
        <w:tc>
          <w:tcPr>
            <w:tcW w:w="5858" w:type="dxa"/>
          </w:tcPr>
          <w:p w:rsidR="00095A8F" w:rsidRPr="000A0EB0" w:rsidRDefault="00095A8F" w:rsidP="00F92CE8">
            <w:pPr>
              <w:rPr>
                <w:rFonts w:cs="Simplified Arabic"/>
                <w:sz w:val="24"/>
                <w:szCs w:val="24"/>
                <w:rtl/>
                <w:lang w:bidi="ar-SY"/>
              </w:rPr>
            </w:pPr>
            <w:r w:rsidRPr="000A0EB0">
              <w:rPr>
                <w:rFonts w:cs="Simplified Arabic" w:hint="cs"/>
                <w:sz w:val="24"/>
                <w:szCs w:val="24"/>
                <w:rtl/>
                <w:lang w:bidi="ar-SY"/>
              </w:rPr>
              <w:t>مجموع إيرادات الموازنة</w:t>
            </w:r>
          </w:p>
        </w:tc>
        <w:tc>
          <w:tcPr>
            <w:tcW w:w="3780" w:type="dxa"/>
            <w:vAlign w:val="center"/>
          </w:tcPr>
          <w:p w:rsidR="00095A8F" w:rsidRPr="000A0EB0" w:rsidRDefault="00095A8F" w:rsidP="00F92CE8">
            <w:pPr>
              <w:jc w:val="center"/>
              <w:rPr>
                <w:rFonts w:cs="Simplified Arabic"/>
                <w:sz w:val="24"/>
                <w:szCs w:val="24"/>
                <w:rtl/>
                <w:lang w:bidi="ar-SY"/>
              </w:rPr>
            </w:pPr>
            <w:r>
              <w:rPr>
                <w:rFonts w:cs="Simplified Arabic" w:hint="cs"/>
                <w:sz w:val="24"/>
                <w:szCs w:val="24"/>
                <w:rtl/>
                <w:lang w:bidi="ar-SY"/>
              </w:rPr>
              <w:t>2692975</w:t>
            </w:r>
          </w:p>
        </w:tc>
      </w:tr>
    </w:tbl>
    <w:p w:rsidR="00095A8F" w:rsidRDefault="00095A8F" w:rsidP="00095A8F">
      <w:pPr>
        <w:rPr>
          <w:rFonts w:cs="Simplified Arabic"/>
          <w:b/>
          <w:bCs/>
          <w:sz w:val="28"/>
          <w:szCs w:val="28"/>
          <w:rtl/>
          <w:lang w:bidi="ar-SY"/>
        </w:rPr>
      </w:pPr>
    </w:p>
    <w:p w:rsidR="00095A8F" w:rsidRDefault="00095A8F" w:rsidP="00095A8F">
      <w:pPr>
        <w:rPr>
          <w:rFonts w:cs="Simplified Arabic"/>
          <w:b/>
          <w:bCs/>
          <w:sz w:val="28"/>
          <w:szCs w:val="28"/>
          <w:rtl/>
          <w:lang w:bidi="ar-SY"/>
        </w:rPr>
      </w:pPr>
      <w:r>
        <w:rPr>
          <w:rFonts w:cs="Simplified Arabic" w:hint="cs"/>
          <w:b/>
          <w:bCs/>
          <w:sz w:val="28"/>
          <w:szCs w:val="28"/>
          <w:rtl/>
          <w:lang w:bidi="ar-SY"/>
        </w:rPr>
        <w:t xml:space="preserve">الإيرادات                                                                  </w:t>
      </w:r>
      <w:r w:rsidRPr="00321006">
        <w:rPr>
          <w:rFonts w:cs="Simplified Arabic" w:hint="cs"/>
          <w:sz w:val="28"/>
          <w:szCs w:val="28"/>
          <w:rtl/>
          <w:lang w:bidi="ar-SY"/>
        </w:rPr>
        <w:t>المبلغ بآلاف الليرات</w:t>
      </w:r>
    </w:p>
    <w:tbl>
      <w:tblPr>
        <w:tblStyle w:val="a6"/>
        <w:bidiVisual/>
        <w:tblW w:w="0" w:type="auto"/>
        <w:tblLook w:val="04A0"/>
      </w:tblPr>
      <w:tblGrid>
        <w:gridCol w:w="666"/>
        <w:gridCol w:w="692"/>
        <w:gridCol w:w="810"/>
        <w:gridCol w:w="2520"/>
        <w:gridCol w:w="1800"/>
        <w:gridCol w:w="1440"/>
        <w:gridCol w:w="1710"/>
      </w:tblGrid>
      <w:tr w:rsidR="00095A8F" w:rsidTr="00F92CE8">
        <w:tc>
          <w:tcPr>
            <w:tcW w:w="666" w:type="dxa"/>
            <w:shd w:val="clear" w:color="auto" w:fill="BFBFBF" w:themeFill="background1" w:themeFillShade="BF"/>
          </w:tcPr>
          <w:p w:rsidR="00095A8F" w:rsidRDefault="00095A8F" w:rsidP="00F92CE8">
            <w:pPr>
              <w:rPr>
                <w:rFonts w:cs="Simplified Arabic"/>
                <w:b/>
                <w:bCs/>
                <w:sz w:val="28"/>
                <w:szCs w:val="28"/>
                <w:rtl/>
                <w:lang w:bidi="ar-SY"/>
              </w:rPr>
            </w:pPr>
            <w:r>
              <w:rPr>
                <w:rFonts w:cs="Simplified Arabic" w:hint="cs"/>
                <w:b/>
                <w:bCs/>
                <w:sz w:val="28"/>
                <w:szCs w:val="28"/>
                <w:rtl/>
                <w:lang w:bidi="ar-SY"/>
              </w:rPr>
              <w:t>الباب</w:t>
            </w:r>
          </w:p>
        </w:tc>
        <w:tc>
          <w:tcPr>
            <w:tcW w:w="692" w:type="dxa"/>
            <w:shd w:val="clear" w:color="auto" w:fill="BFBFBF" w:themeFill="background1" w:themeFillShade="BF"/>
          </w:tcPr>
          <w:p w:rsidR="00095A8F" w:rsidRDefault="00095A8F" w:rsidP="00F92CE8">
            <w:pPr>
              <w:rPr>
                <w:rFonts w:cs="Simplified Arabic"/>
                <w:b/>
                <w:bCs/>
                <w:sz w:val="28"/>
                <w:szCs w:val="28"/>
                <w:rtl/>
                <w:lang w:bidi="ar-SY"/>
              </w:rPr>
            </w:pPr>
            <w:r>
              <w:rPr>
                <w:rFonts w:cs="Simplified Arabic" w:hint="cs"/>
                <w:b/>
                <w:bCs/>
                <w:sz w:val="28"/>
                <w:szCs w:val="28"/>
                <w:rtl/>
                <w:lang w:bidi="ar-SY"/>
              </w:rPr>
              <w:t>البند</w:t>
            </w:r>
          </w:p>
        </w:tc>
        <w:tc>
          <w:tcPr>
            <w:tcW w:w="810" w:type="dxa"/>
            <w:shd w:val="clear" w:color="auto" w:fill="BFBFBF" w:themeFill="background1" w:themeFillShade="BF"/>
          </w:tcPr>
          <w:p w:rsidR="00095A8F" w:rsidRDefault="00095A8F" w:rsidP="00F92CE8">
            <w:pPr>
              <w:rPr>
                <w:rFonts w:cs="Simplified Arabic"/>
                <w:b/>
                <w:bCs/>
                <w:sz w:val="28"/>
                <w:szCs w:val="28"/>
                <w:rtl/>
                <w:lang w:bidi="ar-SY"/>
              </w:rPr>
            </w:pPr>
            <w:r>
              <w:rPr>
                <w:rFonts w:cs="Simplified Arabic" w:hint="cs"/>
                <w:b/>
                <w:bCs/>
                <w:sz w:val="28"/>
                <w:szCs w:val="28"/>
                <w:rtl/>
                <w:lang w:bidi="ar-SY"/>
              </w:rPr>
              <w:t>الفقرة</w:t>
            </w:r>
          </w:p>
        </w:tc>
        <w:tc>
          <w:tcPr>
            <w:tcW w:w="2520" w:type="dxa"/>
            <w:shd w:val="clear" w:color="auto" w:fill="BFBFBF" w:themeFill="background1" w:themeFillShade="BF"/>
          </w:tcPr>
          <w:p w:rsidR="00095A8F" w:rsidRDefault="00095A8F" w:rsidP="00F92CE8">
            <w:pPr>
              <w:rPr>
                <w:rFonts w:cs="Simplified Arabic"/>
                <w:b/>
                <w:bCs/>
                <w:sz w:val="28"/>
                <w:szCs w:val="28"/>
                <w:rtl/>
                <w:lang w:bidi="ar-SY"/>
              </w:rPr>
            </w:pPr>
            <w:r>
              <w:rPr>
                <w:rFonts w:cs="Simplified Arabic" w:hint="cs"/>
                <w:b/>
                <w:bCs/>
                <w:sz w:val="28"/>
                <w:szCs w:val="28"/>
                <w:rtl/>
                <w:lang w:bidi="ar-SY"/>
              </w:rPr>
              <w:t>البيان</w:t>
            </w:r>
          </w:p>
        </w:tc>
        <w:tc>
          <w:tcPr>
            <w:tcW w:w="1800" w:type="dxa"/>
            <w:shd w:val="clear" w:color="auto" w:fill="BFBFBF" w:themeFill="background1" w:themeFillShade="BF"/>
          </w:tcPr>
          <w:p w:rsidR="00095A8F" w:rsidRDefault="00095A8F" w:rsidP="00F92CE8">
            <w:pPr>
              <w:rPr>
                <w:rFonts w:cs="Simplified Arabic"/>
                <w:b/>
                <w:bCs/>
                <w:sz w:val="28"/>
                <w:szCs w:val="28"/>
                <w:rtl/>
                <w:lang w:bidi="ar-SY"/>
              </w:rPr>
            </w:pPr>
            <w:r>
              <w:rPr>
                <w:rFonts w:cs="Simplified Arabic" w:hint="cs"/>
                <w:b/>
                <w:bCs/>
                <w:sz w:val="28"/>
                <w:szCs w:val="28"/>
                <w:rtl/>
                <w:lang w:bidi="ar-SY"/>
              </w:rPr>
              <w:t>الاعتماد الأصلي</w:t>
            </w:r>
          </w:p>
        </w:tc>
        <w:tc>
          <w:tcPr>
            <w:tcW w:w="1440" w:type="dxa"/>
            <w:shd w:val="clear" w:color="auto" w:fill="BFBFBF" w:themeFill="background1" w:themeFillShade="BF"/>
          </w:tcPr>
          <w:p w:rsidR="00095A8F" w:rsidRDefault="00095A8F" w:rsidP="00F92CE8">
            <w:pPr>
              <w:rPr>
                <w:rFonts w:cs="Simplified Arabic"/>
                <w:b/>
                <w:bCs/>
                <w:sz w:val="28"/>
                <w:szCs w:val="28"/>
                <w:rtl/>
                <w:lang w:bidi="ar-SY"/>
              </w:rPr>
            </w:pPr>
            <w:r>
              <w:rPr>
                <w:rFonts w:cs="Simplified Arabic" w:hint="cs"/>
                <w:b/>
                <w:bCs/>
                <w:sz w:val="28"/>
                <w:szCs w:val="28"/>
                <w:rtl/>
                <w:lang w:bidi="ar-SY"/>
              </w:rPr>
              <w:t>المضاف إليه</w:t>
            </w:r>
          </w:p>
        </w:tc>
        <w:tc>
          <w:tcPr>
            <w:tcW w:w="1710" w:type="dxa"/>
            <w:shd w:val="clear" w:color="auto" w:fill="BFBFBF" w:themeFill="background1" w:themeFillShade="BF"/>
          </w:tcPr>
          <w:p w:rsidR="00095A8F" w:rsidRDefault="00095A8F" w:rsidP="00F92CE8">
            <w:pPr>
              <w:rPr>
                <w:rFonts w:cs="Simplified Arabic"/>
                <w:b/>
                <w:bCs/>
                <w:sz w:val="28"/>
                <w:szCs w:val="28"/>
                <w:rtl/>
                <w:lang w:bidi="ar-SY"/>
              </w:rPr>
            </w:pPr>
            <w:r>
              <w:rPr>
                <w:rFonts w:cs="Simplified Arabic" w:hint="cs"/>
                <w:b/>
                <w:bCs/>
                <w:sz w:val="28"/>
                <w:szCs w:val="28"/>
                <w:rtl/>
                <w:lang w:bidi="ar-SY"/>
              </w:rPr>
              <w:t>الاعتماد النهائي</w:t>
            </w:r>
          </w:p>
        </w:tc>
      </w:tr>
      <w:tr w:rsidR="00095A8F" w:rsidTr="00F92CE8">
        <w:tc>
          <w:tcPr>
            <w:tcW w:w="666" w:type="dxa"/>
          </w:tcPr>
          <w:p w:rsidR="00095A8F" w:rsidRPr="00321006" w:rsidRDefault="00095A8F" w:rsidP="00F92CE8">
            <w:pPr>
              <w:rPr>
                <w:rFonts w:cs="Simplified Arabic"/>
                <w:sz w:val="28"/>
                <w:szCs w:val="28"/>
                <w:rtl/>
                <w:lang w:bidi="ar-SY"/>
              </w:rPr>
            </w:pPr>
            <w:r w:rsidRPr="00321006">
              <w:rPr>
                <w:rFonts w:cs="Simplified Arabic" w:hint="cs"/>
                <w:sz w:val="28"/>
                <w:szCs w:val="28"/>
                <w:rtl/>
                <w:lang w:bidi="ar-SY"/>
              </w:rPr>
              <w:t>6</w:t>
            </w:r>
          </w:p>
        </w:tc>
        <w:tc>
          <w:tcPr>
            <w:tcW w:w="692" w:type="dxa"/>
          </w:tcPr>
          <w:p w:rsidR="00095A8F" w:rsidRPr="00321006" w:rsidRDefault="00095A8F" w:rsidP="00F92CE8">
            <w:pPr>
              <w:rPr>
                <w:rFonts w:cs="Simplified Arabic"/>
                <w:sz w:val="28"/>
                <w:szCs w:val="28"/>
                <w:rtl/>
                <w:lang w:bidi="ar-SY"/>
              </w:rPr>
            </w:pPr>
            <w:r w:rsidRPr="00321006">
              <w:rPr>
                <w:rFonts w:cs="Simplified Arabic" w:hint="cs"/>
                <w:sz w:val="28"/>
                <w:szCs w:val="28"/>
                <w:rtl/>
                <w:lang w:bidi="ar-SY"/>
              </w:rPr>
              <w:t>61</w:t>
            </w:r>
          </w:p>
        </w:tc>
        <w:tc>
          <w:tcPr>
            <w:tcW w:w="810" w:type="dxa"/>
          </w:tcPr>
          <w:p w:rsidR="00095A8F" w:rsidRPr="00321006" w:rsidRDefault="00095A8F" w:rsidP="00F92CE8">
            <w:pPr>
              <w:rPr>
                <w:rFonts w:cs="Simplified Arabic"/>
                <w:sz w:val="28"/>
                <w:szCs w:val="28"/>
                <w:rtl/>
                <w:lang w:bidi="ar-SY"/>
              </w:rPr>
            </w:pPr>
            <w:r w:rsidRPr="00321006">
              <w:rPr>
                <w:rFonts w:cs="Simplified Arabic" w:hint="cs"/>
                <w:sz w:val="28"/>
                <w:szCs w:val="28"/>
                <w:rtl/>
                <w:lang w:bidi="ar-SY"/>
              </w:rPr>
              <w:t>611</w:t>
            </w:r>
          </w:p>
        </w:tc>
        <w:tc>
          <w:tcPr>
            <w:tcW w:w="2520" w:type="dxa"/>
          </w:tcPr>
          <w:p w:rsidR="00095A8F" w:rsidRPr="00321006" w:rsidRDefault="00095A8F" w:rsidP="00F92CE8">
            <w:pPr>
              <w:rPr>
                <w:rFonts w:cs="Simplified Arabic"/>
                <w:sz w:val="28"/>
                <w:szCs w:val="28"/>
                <w:rtl/>
                <w:lang w:bidi="ar-SY"/>
              </w:rPr>
            </w:pPr>
            <w:r w:rsidRPr="00321006">
              <w:rPr>
                <w:rFonts w:cs="Simplified Arabic" w:hint="cs"/>
                <w:sz w:val="28"/>
                <w:szCs w:val="28"/>
                <w:rtl/>
                <w:lang w:bidi="ar-SY"/>
              </w:rPr>
              <w:t>الحصة من ضريبة الدخل</w:t>
            </w:r>
          </w:p>
        </w:tc>
        <w:tc>
          <w:tcPr>
            <w:tcW w:w="1800" w:type="dxa"/>
          </w:tcPr>
          <w:p w:rsidR="00095A8F" w:rsidRPr="00321006" w:rsidRDefault="00095A8F" w:rsidP="00F92CE8">
            <w:pPr>
              <w:rPr>
                <w:rFonts w:cs="Simplified Arabic"/>
                <w:sz w:val="28"/>
                <w:szCs w:val="28"/>
                <w:rtl/>
                <w:lang w:bidi="ar-SY"/>
              </w:rPr>
            </w:pPr>
            <w:r w:rsidRPr="00321006">
              <w:rPr>
                <w:rFonts w:cs="Simplified Arabic" w:hint="cs"/>
                <w:sz w:val="28"/>
                <w:szCs w:val="28"/>
                <w:rtl/>
                <w:lang w:bidi="ar-SY"/>
              </w:rPr>
              <w:t>41000</w:t>
            </w:r>
          </w:p>
        </w:tc>
        <w:tc>
          <w:tcPr>
            <w:tcW w:w="1440" w:type="dxa"/>
          </w:tcPr>
          <w:p w:rsidR="00095A8F" w:rsidRPr="00321006" w:rsidRDefault="00095A8F" w:rsidP="00F92CE8">
            <w:pPr>
              <w:rPr>
                <w:rFonts w:cs="Simplified Arabic"/>
                <w:sz w:val="28"/>
                <w:szCs w:val="28"/>
                <w:rtl/>
                <w:lang w:bidi="ar-SY"/>
              </w:rPr>
            </w:pPr>
            <w:r w:rsidRPr="00321006">
              <w:rPr>
                <w:rFonts w:cs="Simplified Arabic" w:hint="cs"/>
                <w:sz w:val="28"/>
                <w:szCs w:val="28"/>
                <w:rtl/>
                <w:lang w:bidi="ar-SY"/>
              </w:rPr>
              <w:t>8000</w:t>
            </w:r>
          </w:p>
        </w:tc>
        <w:tc>
          <w:tcPr>
            <w:tcW w:w="1710" w:type="dxa"/>
          </w:tcPr>
          <w:p w:rsidR="00095A8F" w:rsidRPr="00321006" w:rsidRDefault="00095A8F" w:rsidP="00F92CE8">
            <w:pPr>
              <w:rPr>
                <w:rFonts w:cs="Simplified Arabic"/>
                <w:sz w:val="28"/>
                <w:szCs w:val="28"/>
                <w:rtl/>
                <w:lang w:bidi="ar-SY"/>
              </w:rPr>
            </w:pPr>
            <w:r w:rsidRPr="00321006">
              <w:rPr>
                <w:rFonts w:cs="Simplified Arabic" w:hint="cs"/>
                <w:sz w:val="28"/>
                <w:szCs w:val="28"/>
                <w:rtl/>
                <w:lang w:bidi="ar-SY"/>
              </w:rPr>
              <w:t>49000</w:t>
            </w:r>
          </w:p>
        </w:tc>
      </w:tr>
    </w:tbl>
    <w:p w:rsidR="00095A8F" w:rsidRDefault="00095A8F" w:rsidP="00095A8F">
      <w:pPr>
        <w:rPr>
          <w:rFonts w:cs="Simplified Arabic"/>
          <w:b/>
          <w:bCs/>
          <w:sz w:val="28"/>
          <w:szCs w:val="28"/>
          <w:rtl/>
          <w:lang w:bidi="ar-SY"/>
        </w:rPr>
      </w:pPr>
    </w:p>
    <w:p w:rsidR="00095A8F" w:rsidRDefault="00095A8F" w:rsidP="00095A8F">
      <w:pPr>
        <w:rPr>
          <w:rFonts w:cs="Simplified Arabic"/>
          <w:b/>
          <w:bCs/>
          <w:sz w:val="28"/>
          <w:szCs w:val="28"/>
          <w:rtl/>
          <w:lang w:bidi="ar-SY"/>
        </w:rPr>
      </w:pPr>
    </w:p>
    <w:p w:rsidR="00095A8F" w:rsidRDefault="00095A8F" w:rsidP="00095A8F">
      <w:pPr>
        <w:rPr>
          <w:rFonts w:cs="Simplified Arabic"/>
          <w:b/>
          <w:bCs/>
          <w:sz w:val="28"/>
          <w:szCs w:val="28"/>
          <w:rtl/>
          <w:lang w:bidi="ar-SY"/>
        </w:rPr>
      </w:pPr>
    </w:p>
    <w:p w:rsidR="00095A8F" w:rsidRDefault="00095A8F" w:rsidP="00095A8F">
      <w:pPr>
        <w:rPr>
          <w:rFonts w:cs="Simplified Arabic"/>
          <w:b/>
          <w:bCs/>
          <w:sz w:val="28"/>
          <w:szCs w:val="28"/>
          <w:rtl/>
          <w:lang w:bidi="ar-SY"/>
        </w:rPr>
      </w:pPr>
    </w:p>
    <w:p w:rsidR="00095A8F" w:rsidRDefault="00095A8F" w:rsidP="00095A8F">
      <w:pPr>
        <w:rPr>
          <w:rFonts w:cs="Simplified Arabic"/>
          <w:b/>
          <w:bCs/>
          <w:sz w:val="28"/>
          <w:szCs w:val="28"/>
          <w:rtl/>
          <w:lang w:bidi="ar-SY"/>
        </w:rPr>
      </w:pPr>
    </w:p>
    <w:p w:rsidR="00095A8F" w:rsidRDefault="00095A8F" w:rsidP="00095A8F">
      <w:pPr>
        <w:rPr>
          <w:rFonts w:cs="Simplified Arabic"/>
          <w:b/>
          <w:bCs/>
          <w:sz w:val="28"/>
          <w:szCs w:val="28"/>
          <w:rtl/>
          <w:lang w:bidi="ar-SY"/>
        </w:rPr>
      </w:pPr>
      <w:r>
        <w:rPr>
          <w:rFonts w:cs="Simplified Arabic" w:hint="cs"/>
          <w:b/>
          <w:bCs/>
          <w:sz w:val="28"/>
          <w:szCs w:val="28"/>
          <w:rtl/>
          <w:lang w:bidi="ar-SY"/>
        </w:rPr>
        <w:t xml:space="preserve">النفقات                                                                      </w:t>
      </w:r>
      <w:r w:rsidRPr="00321006">
        <w:rPr>
          <w:rFonts w:cs="Simplified Arabic" w:hint="cs"/>
          <w:sz w:val="28"/>
          <w:szCs w:val="28"/>
          <w:rtl/>
          <w:lang w:bidi="ar-SY"/>
        </w:rPr>
        <w:t>المبلغ بآلاف الليرات</w:t>
      </w:r>
    </w:p>
    <w:tbl>
      <w:tblPr>
        <w:tblStyle w:val="a6"/>
        <w:bidiVisual/>
        <w:tblW w:w="0" w:type="auto"/>
        <w:tblLook w:val="04A0"/>
      </w:tblPr>
      <w:tblGrid>
        <w:gridCol w:w="666"/>
        <w:gridCol w:w="692"/>
        <w:gridCol w:w="810"/>
        <w:gridCol w:w="2520"/>
        <w:gridCol w:w="1800"/>
        <w:gridCol w:w="1440"/>
        <w:gridCol w:w="1710"/>
      </w:tblGrid>
      <w:tr w:rsidR="00095A8F" w:rsidTr="00F92CE8">
        <w:tc>
          <w:tcPr>
            <w:tcW w:w="666" w:type="dxa"/>
            <w:shd w:val="clear" w:color="auto" w:fill="BFBFBF" w:themeFill="background1" w:themeFillShade="BF"/>
          </w:tcPr>
          <w:p w:rsidR="00095A8F" w:rsidRDefault="00095A8F" w:rsidP="00F92CE8">
            <w:pPr>
              <w:rPr>
                <w:rFonts w:cs="Simplified Arabic"/>
                <w:b/>
                <w:bCs/>
                <w:sz w:val="28"/>
                <w:szCs w:val="28"/>
                <w:rtl/>
                <w:lang w:bidi="ar-SY"/>
              </w:rPr>
            </w:pPr>
            <w:r>
              <w:rPr>
                <w:rFonts w:cs="Simplified Arabic" w:hint="cs"/>
                <w:b/>
                <w:bCs/>
                <w:sz w:val="28"/>
                <w:szCs w:val="28"/>
                <w:rtl/>
                <w:lang w:bidi="ar-SY"/>
              </w:rPr>
              <w:t>الباب</w:t>
            </w:r>
          </w:p>
        </w:tc>
        <w:tc>
          <w:tcPr>
            <w:tcW w:w="692" w:type="dxa"/>
            <w:shd w:val="clear" w:color="auto" w:fill="BFBFBF" w:themeFill="background1" w:themeFillShade="BF"/>
          </w:tcPr>
          <w:p w:rsidR="00095A8F" w:rsidRDefault="00095A8F" w:rsidP="00F92CE8">
            <w:pPr>
              <w:rPr>
                <w:rFonts w:cs="Simplified Arabic"/>
                <w:b/>
                <w:bCs/>
                <w:sz w:val="28"/>
                <w:szCs w:val="28"/>
                <w:rtl/>
                <w:lang w:bidi="ar-SY"/>
              </w:rPr>
            </w:pPr>
            <w:r>
              <w:rPr>
                <w:rFonts w:cs="Simplified Arabic" w:hint="cs"/>
                <w:b/>
                <w:bCs/>
                <w:sz w:val="28"/>
                <w:szCs w:val="28"/>
                <w:rtl/>
                <w:lang w:bidi="ar-SY"/>
              </w:rPr>
              <w:t>البند</w:t>
            </w:r>
          </w:p>
        </w:tc>
        <w:tc>
          <w:tcPr>
            <w:tcW w:w="810" w:type="dxa"/>
            <w:shd w:val="clear" w:color="auto" w:fill="BFBFBF" w:themeFill="background1" w:themeFillShade="BF"/>
          </w:tcPr>
          <w:p w:rsidR="00095A8F" w:rsidRDefault="00095A8F" w:rsidP="00F92CE8">
            <w:pPr>
              <w:jc w:val="center"/>
              <w:rPr>
                <w:rFonts w:cs="Simplified Arabic"/>
                <w:b/>
                <w:bCs/>
                <w:sz w:val="28"/>
                <w:szCs w:val="28"/>
                <w:rtl/>
                <w:lang w:bidi="ar-SY"/>
              </w:rPr>
            </w:pPr>
            <w:r>
              <w:rPr>
                <w:rFonts w:cs="Simplified Arabic" w:hint="cs"/>
                <w:b/>
                <w:bCs/>
                <w:sz w:val="28"/>
                <w:szCs w:val="28"/>
                <w:rtl/>
                <w:lang w:bidi="ar-SY"/>
              </w:rPr>
              <w:t>الفقرة</w:t>
            </w:r>
          </w:p>
        </w:tc>
        <w:tc>
          <w:tcPr>
            <w:tcW w:w="2520" w:type="dxa"/>
            <w:shd w:val="clear" w:color="auto" w:fill="BFBFBF" w:themeFill="background1" w:themeFillShade="BF"/>
          </w:tcPr>
          <w:p w:rsidR="00095A8F" w:rsidRDefault="00095A8F" w:rsidP="00F92CE8">
            <w:pPr>
              <w:rPr>
                <w:rFonts w:cs="Simplified Arabic"/>
                <w:b/>
                <w:bCs/>
                <w:sz w:val="28"/>
                <w:szCs w:val="28"/>
                <w:rtl/>
                <w:lang w:bidi="ar-SY"/>
              </w:rPr>
            </w:pPr>
            <w:r>
              <w:rPr>
                <w:rFonts w:cs="Simplified Arabic" w:hint="cs"/>
                <w:b/>
                <w:bCs/>
                <w:sz w:val="28"/>
                <w:szCs w:val="28"/>
                <w:rtl/>
                <w:lang w:bidi="ar-SY"/>
              </w:rPr>
              <w:t>البيان</w:t>
            </w:r>
          </w:p>
        </w:tc>
        <w:tc>
          <w:tcPr>
            <w:tcW w:w="1800" w:type="dxa"/>
            <w:shd w:val="clear" w:color="auto" w:fill="BFBFBF" w:themeFill="background1" w:themeFillShade="BF"/>
          </w:tcPr>
          <w:p w:rsidR="00095A8F" w:rsidRDefault="00095A8F" w:rsidP="00F92CE8">
            <w:pPr>
              <w:rPr>
                <w:rFonts w:cs="Simplified Arabic"/>
                <w:b/>
                <w:bCs/>
                <w:sz w:val="28"/>
                <w:szCs w:val="28"/>
                <w:rtl/>
                <w:lang w:bidi="ar-SY"/>
              </w:rPr>
            </w:pPr>
            <w:r>
              <w:rPr>
                <w:rFonts w:cs="Simplified Arabic" w:hint="cs"/>
                <w:b/>
                <w:bCs/>
                <w:sz w:val="28"/>
                <w:szCs w:val="28"/>
                <w:rtl/>
                <w:lang w:bidi="ar-SY"/>
              </w:rPr>
              <w:t>الاعتماد الأصلي</w:t>
            </w:r>
          </w:p>
        </w:tc>
        <w:tc>
          <w:tcPr>
            <w:tcW w:w="1440" w:type="dxa"/>
            <w:shd w:val="clear" w:color="auto" w:fill="BFBFBF" w:themeFill="background1" w:themeFillShade="BF"/>
          </w:tcPr>
          <w:p w:rsidR="00095A8F" w:rsidRDefault="00095A8F" w:rsidP="00F92CE8">
            <w:pPr>
              <w:rPr>
                <w:rFonts w:cs="Simplified Arabic"/>
                <w:b/>
                <w:bCs/>
                <w:sz w:val="28"/>
                <w:szCs w:val="28"/>
                <w:rtl/>
                <w:lang w:bidi="ar-SY"/>
              </w:rPr>
            </w:pPr>
            <w:r>
              <w:rPr>
                <w:rFonts w:cs="Simplified Arabic" w:hint="cs"/>
                <w:b/>
                <w:bCs/>
                <w:sz w:val="28"/>
                <w:szCs w:val="28"/>
                <w:rtl/>
                <w:lang w:bidi="ar-SY"/>
              </w:rPr>
              <w:t>المضاف إليه</w:t>
            </w:r>
          </w:p>
        </w:tc>
        <w:tc>
          <w:tcPr>
            <w:tcW w:w="1710" w:type="dxa"/>
            <w:shd w:val="clear" w:color="auto" w:fill="BFBFBF" w:themeFill="background1" w:themeFillShade="BF"/>
          </w:tcPr>
          <w:p w:rsidR="00095A8F" w:rsidRDefault="00095A8F" w:rsidP="00F92CE8">
            <w:pPr>
              <w:rPr>
                <w:rFonts w:cs="Simplified Arabic"/>
                <w:b/>
                <w:bCs/>
                <w:sz w:val="28"/>
                <w:szCs w:val="28"/>
                <w:rtl/>
                <w:lang w:bidi="ar-SY"/>
              </w:rPr>
            </w:pPr>
            <w:r>
              <w:rPr>
                <w:rFonts w:cs="Simplified Arabic" w:hint="cs"/>
                <w:b/>
                <w:bCs/>
                <w:sz w:val="28"/>
                <w:szCs w:val="28"/>
                <w:rtl/>
                <w:lang w:bidi="ar-SY"/>
              </w:rPr>
              <w:t>الاعتماد النهائي</w:t>
            </w:r>
          </w:p>
        </w:tc>
      </w:tr>
      <w:tr w:rsidR="00095A8F" w:rsidTr="00F92CE8">
        <w:tc>
          <w:tcPr>
            <w:tcW w:w="666" w:type="dxa"/>
          </w:tcPr>
          <w:p w:rsidR="00095A8F" w:rsidRPr="00321006" w:rsidRDefault="00095A8F" w:rsidP="00F92CE8">
            <w:pPr>
              <w:rPr>
                <w:rFonts w:cs="Simplified Arabic"/>
                <w:sz w:val="28"/>
                <w:szCs w:val="28"/>
                <w:rtl/>
                <w:lang w:bidi="ar-SY"/>
              </w:rPr>
            </w:pPr>
            <w:r w:rsidRPr="00321006">
              <w:rPr>
                <w:rFonts w:cs="Simplified Arabic" w:hint="cs"/>
                <w:sz w:val="28"/>
                <w:szCs w:val="28"/>
                <w:rtl/>
                <w:lang w:bidi="ar-SY"/>
              </w:rPr>
              <w:t>2</w:t>
            </w:r>
          </w:p>
        </w:tc>
        <w:tc>
          <w:tcPr>
            <w:tcW w:w="692" w:type="dxa"/>
          </w:tcPr>
          <w:p w:rsidR="00095A8F" w:rsidRPr="00321006" w:rsidRDefault="00095A8F" w:rsidP="00F92CE8">
            <w:pPr>
              <w:rPr>
                <w:rFonts w:cs="Simplified Arabic"/>
                <w:sz w:val="28"/>
                <w:szCs w:val="28"/>
                <w:rtl/>
                <w:lang w:bidi="ar-SY"/>
              </w:rPr>
            </w:pPr>
            <w:r w:rsidRPr="00321006">
              <w:rPr>
                <w:rFonts w:cs="Simplified Arabic" w:hint="cs"/>
                <w:sz w:val="28"/>
                <w:szCs w:val="28"/>
                <w:rtl/>
                <w:lang w:bidi="ar-SY"/>
              </w:rPr>
              <w:t>216</w:t>
            </w:r>
          </w:p>
        </w:tc>
        <w:tc>
          <w:tcPr>
            <w:tcW w:w="810" w:type="dxa"/>
          </w:tcPr>
          <w:p w:rsidR="00095A8F" w:rsidRPr="00321006" w:rsidRDefault="00095A8F" w:rsidP="00F92CE8">
            <w:pPr>
              <w:jc w:val="center"/>
              <w:rPr>
                <w:rFonts w:cs="Simplified Arabic"/>
                <w:sz w:val="28"/>
                <w:szCs w:val="28"/>
                <w:rtl/>
                <w:lang w:bidi="ar-SY"/>
              </w:rPr>
            </w:pPr>
            <w:r w:rsidRPr="00321006">
              <w:rPr>
                <w:rFonts w:cs="Simplified Arabic" w:hint="cs"/>
                <w:sz w:val="28"/>
                <w:szCs w:val="28"/>
                <w:rtl/>
                <w:lang w:bidi="ar-SY"/>
              </w:rPr>
              <w:t>-</w:t>
            </w:r>
          </w:p>
        </w:tc>
        <w:tc>
          <w:tcPr>
            <w:tcW w:w="2520" w:type="dxa"/>
          </w:tcPr>
          <w:p w:rsidR="00095A8F" w:rsidRPr="00321006" w:rsidRDefault="00095A8F" w:rsidP="00F92CE8">
            <w:pPr>
              <w:rPr>
                <w:rFonts w:cs="Simplified Arabic"/>
                <w:sz w:val="28"/>
                <w:szCs w:val="28"/>
                <w:rtl/>
                <w:lang w:bidi="ar-SY"/>
              </w:rPr>
            </w:pPr>
            <w:r w:rsidRPr="00321006">
              <w:rPr>
                <w:rFonts w:cs="Simplified Arabic" w:hint="cs"/>
                <w:sz w:val="28"/>
                <w:szCs w:val="28"/>
                <w:rtl/>
                <w:lang w:bidi="ar-SY"/>
              </w:rPr>
              <w:t>قرطاسية ومطبوعات</w:t>
            </w:r>
          </w:p>
        </w:tc>
        <w:tc>
          <w:tcPr>
            <w:tcW w:w="1800" w:type="dxa"/>
          </w:tcPr>
          <w:p w:rsidR="00095A8F" w:rsidRPr="00321006" w:rsidRDefault="00095A8F" w:rsidP="00F92CE8">
            <w:pPr>
              <w:rPr>
                <w:rFonts w:cs="Simplified Arabic"/>
                <w:sz w:val="28"/>
                <w:szCs w:val="28"/>
                <w:rtl/>
                <w:lang w:bidi="ar-SY"/>
              </w:rPr>
            </w:pPr>
            <w:r w:rsidRPr="00321006">
              <w:rPr>
                <w:rFonts w:cs="Simplified Arabic" w:hint="cs"/>
                <w:sz w:val="28"/>
                <w:szCs w:val="28"/>
                <w:rtl/>
                <w:lang w:bidi="ar-SY"/>
              </w:rPr>
              <w:t>9000</w:t>
            </w:r>
          </w:p>
        </w:tc>
        <w:tc>
          <w:tcPr>
            <w:tcW w:w="1440" w:type="dxa"/>
          </w:tcPr>
          <w:p w:rsidR="00095A8F" w:rsidRPr="00321006" w:rsidRDefault="00095A8F" w:rsidP="00F92CE8">
            <w:pPr>
              <w:rPr>
                <w:rFonts w:cs="Simplified Arabic"/>
                <w:sz w:val="28"/>
                <w:szCs w:val="28"/>
                <w:rtl/>
                <w:lang w:bidi="ar-SY"/>
              </w:rPr>
            </w:pPr>
            <w:r w:rsidRPr="00321006">
              <w:rPr>
                <w:rFonts w:cs="Simplified Arabic" w:hint="cs"/>
                <w:sz w:val="28"/>
                <w:szCs w:val="28"/>
                <w:rtl/>
                <w:lang w:bidi="ar-SY"/>
              </w:rPr>
              <w:t>3000</w:t>
            </w:r>
          </w:p>
        </w:tc>
        <w:tc>
          <w:tcPr>
            <w:tcW w:w="1710" w:type="dxa"/>
          </w:tcPr>
          <w:p w:rsidR="00095A8F" w:rsidRPr="00321006" w:rsidRDefault="00095A8F" w:rsidP="00F92CE8">
            <w:pPr>
              <w:rPr>
                <w:rFonts w:cs="Simplified Arabic"/>
                <w:sz w:val="28"/>
                <w:szCs w:val="28"/>
                <w:rtl/>
                <w:lang w:bidi="ar-SY"/>
              </w:rPr>
            </w:pPr>
            <w:r w:rsidRPr="00321006">
              <w:rPr>
                <w:rFonts w:cs="Simplified Arabic" w:hint="cs"/>
                <w:sz w:val="28"/>
                <w:szCs w:val="28"/>
                <w:rtl/>
                <w:lang w:bidi="ar-SY"/>
              </w:rPr>
              <w:t>12000</w:t>
            </w:r>
          </w:p>
        </w:tc>
      </w:tr>
      <w:tr w:rsidR="00095A8F" w:rsidTr="00F92CE8">
        <w:tc>
          <w:tcPr>
            <w:tcW w:w="666" w:type="dxa"/>
          </w:tcPr>
          <w:p w:rsidR="00095A8F" w:rsidRPr="00321006" w:rsidRDefault="00095A8F" w:rsidP="00F92CE8">
            <w:pPr>
              <w:rPr>
                <w:rFonts w:cs="Simplified Arabic"/>
                <w:sz w:val="28"/>
                <w:szCs w:val="28"/>
                <w:rtl/>
                <w:lang w:bidi="ar-SY"/>
              </w:rPr>
            </w:pPr>
            <w:r w:rsidRPr="00321006">
              <w:rPr>
                <w:rFonts w:cs="Simplified Arabic" w:hint="cs"/>
                <w:sz w:val="28"/>
                <w:szCs w:val="28"/>
                <w:rtl/>
                <w:lang w:bidi="ar-SY"/>
              </w:rPr>
              <w:t>2</w:t>
            </w:r>
          </w:p>
        </w:tc>
        <w:tc>
          <w:tcPr>
            <w:tcW w:w="692" w:type="dxa"/>
          </w:tcPr>
          <w:p w:rsidR="00095A8F" w:rsidRPr="00321006" w:rsidRDefault="00095A8F" w:rsidP="00F92CE8">
            <w:pPr>
              <w:rPr>
                <w:rFonts w:cs="Simplified Arabic"/>
                <w:sz w:val="28"/>
                <w:szCs w:val="28"/>
                <w:rtl/>
                <w:lang w:bidi="ar-SY"/>
              </w:rPr>
            </w:pPr>
            <w:r w:rsidRPr="00321006">
              <w:rPr>
                <w:rFonts w:cs="Simplified Arabic" w:hint="cs"/>
                <w:sz w:val="28"/>
                <w:szCs w:val="28"/>
                <w:rtl/>
                <w:lang w:bidi="ar-SY"/>
              </w:rPr>
              <w:t>217</w:t>
            </w:r>
          </w:p>
        </w:tc>
        <w:tc>
          <w:tcPr>
            <w:tcW w:w="810" w:type="dxa"/>
          </w:tcPr>
          <w:p w:rsidR="00095A8F" w:rsidRPr="00321006" w:rsidRDefault="00095A8F" w:rsidP="00095A8F">
            <w:pPr>
              <w:pStyle w:val="a3"/>
              <w:numPr>
                <w:ilvl w:val="0"/>
                <w:numId w:val="13"/>
              </w:numPr>
              <w:jc w:val="center"/>
              <w:rPr>
                <w:rFonts w:cs="Simplified Arabic"/>
                <w:sz w:val="28"/>
                <w:szCs w:val="28"/>
                <w:rtl/>
                <w:lang w:bidi="ar-SY"/>
              </w:rPr>
            </w:pPr>
          </w:p>
        </w:tc>
        <w:tc>
          <w:tcPr>
            <w:tcW w:w="2520" w:type="dxa"/>
          </w:tcPr>
          <w:p w:rsidR="00095A8F" w:rsidRPr="00321006" w:rsidRDefault="00095A8F" w:rsidP="00F92CE8">
            <w:pPr>
              <w:rPr>
                <w:rFonts w:cs="Simplified Arabic"/>
                <w:sz w:val="28"/>
                <w:szCs w:val="28"/>
                <w:rtl/>
                <w:lang w:bidi="ar-SY"/>
              </w:rPr>
            </w:pPr>
            <w:r w:rsidRPr="00321006">
              <w:rPr>
                <w:rFonts w:cs="Simplified Arabic" w:hint="cs"/>
                <w:sz w:val="28"/>
                <w:szCs w:val="28"/>
                <w:rtl/>
                <w:lang w:bidi="ar-SY"/>
              </w:rPr>
              <w:t xml:space="preserve">نفقات وصيانة </w:t>
            </w:r>
          </w:p>
        </w:tc>
        <w:tc>
          <w:tcPr>
            <w:tcW w:w="1800" w:type="dxa"/>
          </w:tcPr>
          <w:p w:rsidR="00095A8F" w:rsidRPr="00321006" w:rsidRDefault="00095A8F" w:rsidP="00F92CE8">
            <w:pPr>
              <w:rPr>
                <w:rFonts w:cs="Simplified Arabic"/>
                <w:sz w:val="28"/>
                <w:szCs w:val="28"/>
                <w:rtl/>
                <w:lang w:bidi="ar-SY"/>
              </w:rPr>
            </w:pPr>
            <w:r w:rsidRPr="00321006">
              <w:rPr>
                <w:rFonts w:cs="Simplified Arabic" w:hint="cs"/>
                <w:sz w:val="28"/>
                <w:szCs w:val="28"/>
                <w:rtl/>
                <w:lang w:bidi="ar-SY"/>
              </w:rPr>
              <w:t>40000</w:t>
            </w:r>
          </w:p>
        </w:tc>
        <w:tc>
          <w:tcPr>
            <w:tcW w:w="1440" w:type="dxa"/>
          </w:tcPr>
          <w:p w:rsidR="00095A8F" w:rsidRPr="00321006" w:rsidRDefault="00095A8F" w:rsidP="00F92CE8">
            <w:pPr>
              <w:rPr>
                <w:rFonts w:cs="Simplified Arabic"/>
                <w:sz w:val="28"/>
                <w:szCs w:val="28"/>
                <w:rtl/>
                <w:lang w:bidi="ar-SY"/>
              </w:rPr>
            </w:pPr>
            <w:r w:rsidRPr="00321006">
              <w:rPr>
                <w:rFonts w:cs="Simplified Arabic" w:hint="cs"/>
                <w:sz w:val="28"/>
                <w:szCs w:val="28"/>
                <w:rtl/>
                <w:lang w:bidi="ar-SY"/>
              </w:rPr>
              <w:t>2000</w:t>
            </w:r>
          </w:p>
        </w:tc>
        <w:tc>
          <w:tcPr>
            <w:tcW w:w="1710" w:type="dxa"/>
          </w:tcPr>
          <w:p w:rsidR="00095A8F" w:rsidRPr="00321006" w:rsidRDefault="00095A8F" w:rsidP="00F92CE8">
            <w:pPr>
              <w:rPr>
                <w:rFonts w:cs="Simplified Arabic"/>
                <w:sz w:val="28"/>
                <w:szCs w:val="28"/>
                <w:rtl/>
                <w:lang w:bidi="ar-SY"/>
              </w:rPr>
            </w:pPr>
            <w:r w:rsidRPr="00321006">
              <w:rPr>
                <w:rFonts w:cs="Simplified Arabic" w:hint="cs"/>
                <w:sz w:val="28"/>
                <w:szCs w:val="28"/>
                <w:rtl/>
                <w:lang w:bidi="ar-SY"/>
              </w:rPr>
              <w:t>42000</w:t>
            </w:r>
          </w:p>
        </w:tc>
      </w:tr>
      <w:tr w:rsidR="00095A8F" w:rsidTr="00F92CE8">
        <w:tc>
          <w:tcPr>
            <w:tcW w:w="666" w:type="dxa"/>
          </w:tcPr>
          <w:p w:rsidR="00095A8F" w:rsidRPr="00321006" w:rsidRDefault="00095A8F" w:rsidP="00F92CE8">
            <w:pPr>
              <w:rPr>
                <w:rFonts w:cs="Simplified Arabic"/>
                <w:sz w:val="28"/>
                <w:szCs w:val="28"/>
                <w:rtl/>
                <w:lang w:bidi="ar-SY"/>
              </w:rPr>
            </w:pPr>
            <w:r w:rsidRPr="00321006">
              <w:rPr>
                <w:rFonts w:cs="Simplified Arabic" w:hint="cs"/>
                <w:sz w:val="28"/>
                <w:szCs w:val="28"/>
                <w:rtl/>
                <w:lang w:bidi="ar-SY"/>
              </w:rPr>
              <w:t>2</w:t>
            </w:r>
          </w:p>
        </w:tc>
        <w:tc>
          <w:tcPr>
            <w:tcW w:w="692" w:type="dxa"/>
          </w:tcPr>
          <w:p w:rsidR="00095A8F" w:rsidRPr="00321006" w:rsidRDefault="00095A8F" w:rsidP="00F92CE8">
            <w:pPr>
              <w:rPr>
                <w:rFonts w:cs="Simplified Arabic"/>
                <w:sz w:val="28"/>
                <w:szCs w:val="28"/>
                <w:rtl/>
                <w:lang w:bidi="ar-SY"/>
              </w:rPr>
            </w:pPr>
            <w:r w:rsidRPr="00321006">
              <w:rPr>
                <w:rFonts w:cs="Simplified Arabic" w:hint="cs"/>
                <w:sz w:val="28"/>
                <w:szCs w:val="28"/>
                <w:rtl/>
                <w:lang w:bidi="ar-SY"/>
              </w:rPr>
              <w:t>224</w:t>
            </w:r>
          </w:p>
        </w:tc>
        <w:tc>
          <w:tcPr>
            <w:tcW w:w="810" w:type="dxa"/>
          </w:tcPr>
          <w:p w:rsidR="00095A8F" w:rsidRPr="00321006" w:rsidRDefault="00095A8F" w:rsidP="00F92CE8">
            <w:pPr>
              <w:jc w:val="center"/>
              <w:rPr>
                <w:rFonts w:cs="Simplified Arabic"/>
                <w:sz w:val="28"/>
                <w:szCs w:val="28"/>
                <w:rtl/>
                <w:lang w:bidi="ar-SY"/>
              </w:rPr>
            </w:pPr>
            <w:r w:rsidRPr="00321006">
              <w:rPr>
                <w:rFonts w:cs="Simplified Arabic" w:hint="cs"/>
                <w:sz w:val="28"/>
                <w:szCs w:val="28"/>
                <w:rtl/>
                <w:lang w:bidi="ar-SY"/>
              </w:rPr>
              <w:t>2242</w:t>
            </w:r>
          </w:p>
        </w:tc>
        <w:tc>
          <w:tcPr>
            <w:tcW w:w="2520" w:type="dxa"/>
          </w:tcPr>
          <w:p w:rsidR="00095A8F" w:rsidRPr="00321006" w:rsidRDefault="00095A8F" w:rsidP="00F92CE8">
            <w:pPr>
              <w:rPr>
                <w:rFonts w:cs="Simplified Arabic"/>
                <w:sz w:val="28"/>
                <w:szCs w:val="28"/>
                <w:rtl/>
                <w:lang w:bidi="ar-SY"/>
              </w:rPr>
            </w:pPr>
            <w:r w:rsidRPr="00321006">
              <w:rPr>
                <w:rFonts w:cs="Simplified Arabic" w:hint="cs"/>
                <w:sz w:val="28"/>
                <w:szCs w:val="28"/>
                <w:rtl/>
                <w:lang w:bidi="ar-SY"/>
              </w:rPr>
              <w:t xml:space="preserve">اللوازم المكتبية الثابتة </w:t>
            </w:r>
          </w:p>
        </w:tc>
        <w:tc>
          <w:tcPr>
            <w:tcW w:w="1800" w:type="dxa"/>
          </w:tcPr>
          <w:p w:rsidR="00095A8F" w:rsidRPr="00321006" w:rsidRDefault="00095A8F" w:rsidP="00F92CE8">
            <w:pPr>
              <w:rPr>
                <w:rFonts w:cs="Simplified Arabic"/>
                <w:sz w:val="28"/>
                <w:szCs w:val="28"/>
                <w:rtl/>
                <w:lang w:bidi="ar-SY"/>
              </w:rPr>
            </w:pPr>
            <w:r>
              <w:rPr>
                <w:rFonts w:cs="Simplified Arabic" w:hint="cs"/>
                <w:sz w:val="28"/>
                <w:szCs w:val="28"/>
                <w:rtl/>
                <w:lang w:bidi="ar-SY"/>
              </w:rPr>
              <w:t>500</w:t>
            </w:r>
          </w:p>
        </w:tc>
        <w:tc>
          <w:tcPr>
            <w:tcW w:w="1440" w:type="dxa"/>
          </w:tcPr>
          <w:p w:rsidR="00095A8F" w:rsidRPr="00321006" w:rsidRDefault="00095A8F" w:rsidP="00F92CE8">
            <w:pPr>
              <w:rPr>
                <w:rFonts w:cs="Simplified Arabic"/>
                <w:sz w:val="28"/>
                <w:szCs w:val="28"/>
                <w:rtl/>
                <w:lang w:bidi="ar-SY"/>
              </w:rPr>
            </w:pPr>
            <w:r w:rsidRPr="00321006">
              <w:rPr>
                <w:rFonts w:cs="Simplified Arabic" w:hint="cs"/>
                <w:sz w:val="28"/>
                <w:szCs w:val="28"/>
                <w:rtl/>
                <w:lang w:bidi="ar-SY"/>
              </w:rPr>
              <w:t>3000</w:t>
            </w:r>
          </w:p>
        </w:tc>
        <w:tc>
          <w:tcPr>
            <w:tcW w:w="1710" w:type="dxa"/>
          </w:tcPr>
          <w:p w:rsidR="00095A8F" w:rsidRPr="00321006" w:rsidRDefault="00095A8F" w:rsidP="00F92CE8">
            <w:pPr>
              <w:rPr>
                <w:rFonts w:cs="Simplified Arabic"/>
                <w:sz w:val="28"/>
                <w:szCs w:val="28"/>
                <w:rtl/>
                <w:lang w:bidi="ar-SY"/>
              </w:rPr>
            </w:pPr>
            <w:r>
              <w:rPr>
                <w:rFonts w:cs="Simplified Arabic" w:hint="cs"/>
                <w:sz w:val="28"/>
                <w:szCs w:val="28"/>
                <w:rtl/>
                <w:lang w:bidi="ar-SY"/>
              </w:rPr>
              <w:t>3500</w:t>
            </w:r>
          </w:p>
        </w:tc>
      </w:tr>
    </w:tbl>
    <w:p w:rsidR="00095A8F" w:rsidRDefault="00095A8F" w:rsidP="00095A8F">
      <w:pPr>
        <w:rPr>
          <w:rFonts w:cs="Simplified Arabic"/>
          <w:sz w:val="26"/>
          <w:szCs w:val="26"/>
          <w:rtl/>
          <w:lang w:bidi="ar-SY"/>
        </w:rPr>
      </w:pPr>
      <w:r>
        <w:rPr>
          <w:rFonts w:cs="Simplified Arabic" w:hint="cs"/>
          <w:b/>
          <w:bCs/>
          <w:sz w:val="28"/>
          <w:szCs w:val="28"/>
          <w:rtl/>
          <w:lang w:bidi="ar-SY"/>
        </w:rPr>
        <w:t xml:space="preserve"> بحيث يصبح إجمالي النفقات والإيرادات كل منهما مبلغ وقدره /2692975000/ ل.س </w:t>
      </w:r>
      <w:r w:rsidRPr="00321006">
        <w:rPr>
          <w:rFonts w:cs="Simplified Arabic" w:hint="cs"/>
          <w:sz w:val="28"/>
          <w:szCs w:val="28"/>
          <w:rtl/>
          <w:lang w:bidi="ar-SY"/>
        </w:rPr>
        <w:t xml:space="preserve">فقط </w:t>
      </w:r>
      <w:r>
        <w:rPr>
          <w:rFonts w:cs="Simplified Arabic" w:hint="cs"/>
          <w:sz w:val="28"/>
          <w:szCs w:val="28"/>
          <w:rtl/>
          <w:lang w:bidi="ar-SY"/>
        </w:rPr>
        <w:t xml:space="preserve">ملياران وستمائة واثنان وتسعون مليون وتسعمائة وخمس وسبعون </w:t>
      </w:r>
      <w:r w:rsidRPr="00321006">
        <w:rPr>
          <w:rFonts w:cs="Simplified Arabic" w:hint="cs"/>
          <w:sz w:val="28"/>
          <w:szCs w:val="28"/>
          <w:rtl/>
          <w:lang w:bidi="ar-SY"/>
        </w:rPr>
        <w:t>ألف ليرة سورية لا</w:t>
      </w:r>
      <w:r>
        <w:rPr>
          <w:rFonts w:cs="Simplified Arabic" w:hint="cs"/>
          <w:sz w:val="28"/>
          <w:szCs w:val="28"/>
          <w:rtl/>
          <w:lang w:bidi="ar-SY"/>
        </w:rPr>
        <w:t xml:space="preserve"> </w:t>
      </w:r>
      <w:r w:rsidRPr="00321006">
        <w:rPr>
          <w:rFonts w:cs="Simplified Arabic" w:hint="cs"/>
          <w:sz w:val="28"/>
          <w:szCs w:val="28"/>
          <w:rtl/>
          <w:lang w:bidi="ar-SY"/>
        </w:rPr>
        <w:t>غير</w:t>
      </w:r>
      <w:r>
        <w:rPr>
          <w:rFonts w:cs="Simplified Arabic" w:hint="cs"/>
          <w:sz w:val="26"/>
          <w:szCs w:val="26"/>
          <w:rtl/>
          <w:lang w:bidi="ar-SY"/>
        </w:rPr>
        <w:t>.</w:t>
      </w:r>
    </w:p>
    <w:p w:rsidR="00095A8F" w:rsidRPr="00321006" w:rsidRDefault="00095A8F" w:rsidP="00095A8F">
      <w:pPr>
        <w:rPr>
          <w:rFonts w:cs="Simplified Arabic"/>
          <w:sz w:val="28"/>
          <w:szCs w:val="28"/>
          <w:rtl/>
          <w:lang w:bidi="ar-SY"/>
        </w:rPr>
      </w:pPr>
      <w:r w:rsidRPr="00321006">
        <w:rPr>
          <w:rFonts w:cs="Simplified Arabic" w:hint="cs"/>
          <w:b/>
          <w:bCs/>
          <w:sz w:val="28"/>
          <w:szCs w:val="28"/>
          <w:rtl/>
          <w:lang w:bidi="ar-SY"/>
        </w:rPr>
        <w:t xml:space="preserve">مادة -2- </w:t>
      </w:r>
      <w:r w:rsidRPr="00321006">
        <w:rPr>
          <w:rFonts w:cs="Simplified Arabic" w:hint="cs"/>
          <w:sz w:val="28"/>
          <w:szCs w:val="28"/>
          <w:rtl/>
          <w:lang w:bidi="ar-SY"/>
        </w:rPr>
        <w:t>يعرض هذا القرار على مجلس المدينة بدورته القادمة لاعتماده أصولاً .</w:t>
      </w:r>
    </w:p>
    <w:p w:rsidR="00095A8F" w:rsidRPr="00321006" w:rsidRDefault="00095A8F" w:rsidP="00095A8F">
      <w:pPr>
        <w:rPr>
          <w:rFonts w:cs="Simplified Arabic"/>
          <w:sz w:val="28"/>
          <w:szCs w:val="28"/>
          <w:rtl/>
          <w:lang w:bidi="ar-SY"/>
        </w:rPr>
      </w:pPr>
      <w:r w:rsidRPr="00321006">
        <w:rPr>
          <w:rFonts w:cs="Simplified Arabic" w:hint="cs"/>
          <w:b/>
          <w:bCs/>
          <w:sz w:val="28"/>
          <w:szCs w:val="28"/>
          <w:rtl/>
          <w:lang w:bidi="ar-SY"/>
        </w:rPr>
        <w:t xml:space="preserve">مادة -3- </w:t>
      </w:r>
      <w:r w:rsidRPr="00321006">
        <w:rPr>
          <w:rFonts w:cs="Simplified Arabic" w:hint="cs"/>
          <w:sz w:val="28"/>
          <w:szCs w:val="28"/>
          <w:rtl/>
          <w:lang w:bidi="ar-SY"/>
        </w:rPr>
        <w:t>يبلغ هذا القرار من يلزم لتنفيذه.</w:t>
      </w:r>
    </w:p>
    <w:p w:rsidR="00095A8F" w:rsidRPr="00321006" w:rsidRDefault="00095A8F" w:rsidP="00095A8F">
      <w:pPr>
        <w:rPr>
          <w:rFonts w:cs="Simplified Arabic"/>
          <w:sz w:val="26"/>
          <w:szCs w:val="26"/>
          <w:rtl/>
          <w:lang w:bidi="ar-SY"/>
        </w:rPr>
      </w:pPr>
      <w:r>
        <w:rPr>
          <w:rFonts w:cs="Simplified Arabic" w:hint="cs"/>
          <w:b/>
          <w:bCs/>
          <w:sz w:val="28"/>
          <w:szCs w:val="28"/>
          <w:rtl/>
          <w:lang w:bidi="ar-SY"/>
        </w:rPr>
        <w:t xml:space="preserve">                           </w:t>
      </w:r>
    </w:p>
    <w:p w:rsidR="00095A8F" w:rsidRDefault="00095A8F" w:rsidP="00095A8F">
      <w:pPr>
        <w:jc w:val="center"/>
        <w:rPr>
          <w:rFonts w:cs="Simplified Arabic"/>
          <w:b/>
          <w:bCs/>
          <w:sz w:val="28"/>
          <w:szCs w:val="28"/>
          <w:rtl/>
          <w:lang w:bidi="ar-SY"/>
        </w:rPr>
      </w:pPr>
      <w:r>
        <w:rPr>
          <w:rFonts w:cs="Simplified Arabic" w:hint="cs"/>
          <w:b/>
          <w:bCs/>
          <w:sz w:val="28"/>
          <w:szCs w:val="28"/>
          <w:rtl/>
          <w:lang w:bidi="ar-SY"/>
        </w:rPr>
        <w:t>طرطوس 5 / 10/2017</w:t>
      </w:r>
    </w:p>
    <w:p w:rsidR="00095A8F" w:rsidRDefault="00095A8F" w:rsidP="00095A8F">
      <w:pPr>
        <w:jc w:val="center"/>
        <w:rPr>
          <w:rFonts w:cs="Simplified Arabic"/>
          <w:b/>
          <w:bCs/>
          <w:sz w:val="28"/>
          <w:szCs w:val="28"/>
          <w:rtl/>
          <w:lang w:bidi="ar-SY"/>
        </w:rPr>
      </w:pPr>
    </w:p>
    <w:p w:rsidR="00095A8F" w:rsidRDefault="00095A8F" w:rsidP="00095A8F">
      <w:pPr>
        <w:jc w:val="center"/>
        <w:rPr>
          <w:rFonts w:cs="Simplified Arabic"/>
          <w:b/>
          <w:bCs/>
          <w:sz w:val="28"/>
          <w:szCs w:val="28"/>
          <w:rtl/>
          <w:lang w:bidi="ar-SY"/>
        </w:rPr>
      </w:pPr>
    </w:p>
    <w:p w:rsidR="00095A8F" w:rsidRDefault="00095A8F" w:rsidP="00095A8F">
      <w:pPr>
        <w:jc w:val="lowKashida"/>
        <w:rPr>
          <w:rFonts w:cs="Simplified Arabic"/>
          <w:b/>
          <w:bCs/>
          <w:sz w:val="28"/>
          <w:szCs w:val="28"/>
          <w:lang w:bidi="ar-SY"/>
        </w:rPr>
      </w:pPr>
      <w:r>
        <w:rPr>
          <w:rFonts w:cs="Simplified Arabic" w:hint="cs"/>
          <w:b/>
          <w:bCs/>
          <w:sz w:val="28"/>
          <w:szCs w:val="28"/>
          <w:rtl/>
          <w:lang w:bidi="ar-SY"/>
        </w:rPr>
        <w:t xml:space="preserve">   مدير المدينة                                               رئيس المكتب التنفيذي لمجلس مدينة طرطوس</w:t>
      </w:r>
    </w:p>
    <w:p w:rsidR="00095A8F" w:rsidRDefault="00095A8F" w:rsidP="00095A8F">
      <w:pPr>
        <w:jc w:val="lowKashida"/>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095A8F" w:rsidRDefault="00095A8F" w:rsidP="00095A8F">
      <w:pPr>
        <w:jc w:val="lowKashida"/>
        <w:rPr>
          <w:rFonts w:cs="Simplified Arabic"/>
          <w:b/>
          <w:bCs/>
          <w:sz w:val="32"/>
          <w:szCs w:val="32"/>
          <w:rtl/>
          <w:lang w:bidi="ar-SY"/>
        </w:rPr>
      </w:pPr>
      <w:r w:rsidRPr="00504B93">
        <w:rPr>
          <w:rFonts w:cs="Simplified Arabic" w:hint="cs"/>
          <w:b/>
          <w:bCs/>
          <w:sz w:val="32"/>
          <w:szCs w:val="32"/>
          <w:rtl/>
          <w:lang w:bidi="ar-SY"/>
        </w:rPr>
        <w:t xml:space="preserve"> </w:t>
      </w:r>
    </w:p>
    <w:p w:rsidR="00095A8F" w:rsidRDefault="00095A8F" w:rsidP="00095A8F">
      <w:pPr>
        <w:jc w:val="lowKashida"/>
        <w:rPr>
          <w:rFonts w:cs="Simplified Arabic"/>
          <w:b/>
          <w:bCs/>
          <w:sz w:val="32"/>
          <w:szCs w:val="32"/>
          <w:rtl/>
          <w:lang w:bidi="ar-SY"/>
        </w:rPr>
      </w:pPr>
    </w:p>
    <w:p w:rsidR="00095A8F" w:rsidRDefault="00095A8F" w:rsidP="00095A8F">
      <w:pPr>
        <w:jc w:val="lowKashida"/>
        <w:rPr>
          <w:rFonts w:cs="Simplified Arabic" w:hint="cs"/>
          <w:b/>
          <w:bCs/>
          <w:sz w:val="32"/>
          <w:szCs w:val="32"/>
          <w:rtl/>
          <w:lang w:bidi="ar-SY"/>
        </w:rPr>
      </w:pPr>
    </w:p>
    <w:p w:rsidR="00095A8F" w:rsidRDefault="00095A8F" w:rsidP="00095A8F">
      <w:pPr>
        <w:jc w:val="lowKashida"/>
        <w:rPr>
          <w:rFonts w:cs="Simplified Arabic" w:hint="cs"/>
          <w:b/>
          <w:bCs/>
          <w:sz w:val="32"/>
          <w:szCs w:val="32"/>
          <w:rtl/>
          <w:lang w:bidi="ar-SY"/>
        </w:rPr>
      </w:pPr>
    </w:p>
    <w:p w:rsidR="00095A8F" w:rsidRDefault="00095A8F" w:rsidP="00095A8F">
      <w:pPr>
        <w:jc w:val="lowKashida"/>
        <w:rPr>
          <w:rFonts w:cs="Simplified Arabic" w:hint="cs"/>
          <w:b/>
          <w:bCs/>
          <w:sz w:val="32"/>
          <w:szCs w:val="32"/>
          <w:rtl/>
          <w:lang w:bidi="ar-SY"/>
        </w:rPr>
      </w:pPr>
    </w:p>
    <w:p w:rsidR="00095A8F" w:rsidRDefault="00095A8F" w:rsidP="00095A8F">
      <w:pPr>
        <w:jc w:val="lowKashida"/>
        <w:rPr>
          <w:rFonts w:cs="Simplified Arabic" w:hint="cs"/>
          <w:b/>
          <w:bCs/>
          <w:sz w:val="32"/>
          <w:szCs w:val="32"/>
          <w:rtl/>
          <w:lang w:bidi="ar-SY"/>
        </w:rPr>
      </w:pPr>
    </w:p>
    <w:p w:rsidR="00095A8F" w:rsidRDefault="00095A8F" w:rsidP="00095A8F">
      <w:pPr>
        <w:jc w:val="lowKashida"/>
        <w:rPr>
          <w:rFonts w:cs="Simplified Arabic" w:hint="cs"/>
          <w:b/>
          <w:bCs/>
          <w:sz w:val="32"/>
          <w:szCs w:val="32"/>
          <w:rtl/>
          <w:lang w:bidi="ar-SY"/>
        </w:rPr>
      </w:pPr>
    </w:p>
    <w:p w:rsidR="00095A8F" w:rsidRDefault="00095A8F" w:rsidP="00095A8F">
      <w:pPr>
        <w:jc w:val="lowKashida"/>
        <w:rPr>
          <w:rFonts w:cs="Simplified Arabic"/>
          <w:b/>
          <w:bCs/>
          <w:sz w:val="32"/>
          <w:szCs w:val="32"/>
          <w:rtl/>
          <w:lang w:bidi="ar-SY"/>
        </w:rPr>
      </w:pPr>
    </w:p>
    <w:p w:rsidR="00095A8F" w:rsidRPr="00A82C94" w:rsidRDefault="00095A8F" w:rsidP="00095A8F">
      <w:pPr>
        <w:jc w:val="lowKashida"/>
        <w:rPr>
          <w:rFonts w:cs="Simplified Arabic"/>
          <w:b/>
          <w:bCs/>
          <w:sz w:val="32"/>
          <w:szCs w:val="32"/>
          <w:lang w:bidi="ar-SY"/>
        </w:rPr>
      </w:pPr>
      <w:r w:rsidRPr="00504B93">
        <w:rPr>
          <w:rFonts w:cs="Simplified Arabic" w:hint="cs"/>
          <w:b/>
          <w:bCs/>
          <w:sz w:val="32"/>
          <w:szCs w:val="32"/>
          <w:rtl/>
          <w:lang w:bidi="ar-SY"/>
        </w:rPr>
        <w:t xml:space="preserve">                                                       </w:t>
      </w:r>
      <w:r>
        <w:rPr>
          <w:rFonts w:cs="Simplified Arabic" w:hint="cs"/>
          <w:b/>
          <w:bCs/>
          <w:sz w:val="32"/>
          <w:szCs w:val="32"/>
          <w:rtl/>
          <w:lang w:bidi="ar-SY"/>
        </w:rPr>
        <w:t xml:space="preserve">       </w:t>
      </w:r>
    </w:p>
    <w:p w:rsidR="00095A8F" w:rsidRPr="00D32A02" w:rsidRDefault="00095A8F" w:rsidP="00095A8F">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095A8F" w:rsidRDefault="00095A8F" w:rsidP="00095A8F">
      <w:pPr>
        <w:pStyle w:val="a3"/>
        <w:numPr>
          <w:ilvl w:val="0"/>
          <w:numId w:val="1"/>
        </w:numPr>
        <w:ind w:left="360"/>
        <w:rPr>
          <w:b/>
          <w:bCs/>
        </w:rPr>
      </w:pPr>
      <w:r>
        <w:rPr>
          <w:rFonts w:hint="cs"/>
          <w:b/>
          <w:bCs/>
          <w:rtl/>
        </w:rPr>
        <w:t xml:space="preserve">السيد </w:t>
      </w:r>
      <w:r w:rsidRPr="0095778B">
        <w:rPr>
          <w:rFonts w:hint="cs"/>
          <w:b/>
          <w:bCs/>
          <w:rtl/>
        </w:rPr>
        <w:t xml:space="preserve">مدير المدينة </w:t>
      </w:r>
    </w:p>
    <w:p w:rsidR="00095A8F" w:rsidRDefault="00095A8F" w:rsidP="00095A8F">
      <w:pPr>
        <w:pStyle w:val="a3"/>
        <w:numPr>
          <w:ilvl w:val="0"/>
          <w:numId w:val="1"/>
        </w:numPr>
        <w:ind w:left="360"/>
        <w:rPr>
          <w:b/>
          <w:bCs/>
        </w:rPr>
      </w:pPr>
      <w:r>
        <w:rPr>
          <w:rFonts w:hint="cs"/>
          <w:b/>
          <w:bCs/>
          <w:rtl/>
        </w:rPr>
        <w:t xml:space="preserve">الشؤون المالية مع المرفقات </w:t>
      </w:r>
    </w:p>
    <w:p w:rsidR="00095A8F" w:rsidRPr="0058517A" w:rsidRDefault="00095A8F" w:rsidP="00095A8F">
      <w:pPr>
        <w:pStyle w:val="a3"/>
        <w:numPr>
          <w:ilvl w:val="0"/>
          <w:numId w:val="1"/>
        </w:numPr>
        <w:ind w:left="360"/>
        <w:rPr>
          <w:b/>
          <w:bCs/>
        </w:rPr>
      </w:pPr>
      <w:r>
        <w:rPr>
          <w:rFonts w:hint="cs"/>
          <w:b/>
          <w:bCs/>
          <w:rtl/>
        </w:rPr>
        <w:t xml:space="preserve">الخطة للمتابعة </w:t>
      </w:r>
    </w:p>
    <w:p w:rsidR="00095A8F" w:rsidRPr="00DF309F" w:rsidRDefault="00095A8F" w:rsidP="00095A8F">
      <w:pPr>
        <w:pStyle w:val="a3"/>
        <w:numPr>
          <w:ilvl w:val="0"/>
          <w:numId w:val="1"/>
        </w:numPr>
        <w:ind w:left="360"/>
        <w:rPr>
          <w:b/>
          <w:bCs/>
          <w:rtl/>
        </w:rPr>
      </w:pPr>
      <w:r>
        <w:rPr>
          <w:rFonts w:hint="cs"/>
          <w:b/>
          <w:bCs/>
          <w:rtl/>
        </w:rPr>
        <w:t xml:space="preserve">المعلوما تية </w:t>
      </w:r>
      <w:r>
        <w:rPr>
          <w:b/>
          <w:bCs/>
          <w:rtl/>
        </w:rPr>
        <w:t>–</w:t>
      </w:r>
      <w:r>
        <w:rPr>
          <w:rFonts w:hint="cs"/>
          <w:b/>
          <w:bCs/>
          <w:rtl/>
        </w:rPr>
        <w:t xml:space="preserve"> الاضبارة </w:t>
      </w:r>
    </w:p>
    <w:p w:rsidR="00095A8F" w:rsidRDefault="00095A8F" w:rsidP="00095A8F"/>
    <w:p w:rsidR="00095A8F" w:rsidRDefault="00095A8F" w:rsidP="00456BFE">
      <w:pPr>
        <w:rPr>
          <w:rFonts w:hint="cs"/>
          <w:rtl/>
        </w:rPr>
      </w:pPr>
    </w:p>
    <w:p w:rsidR="00095A8F" w:rsidRDefault="00095A8F" w:rsidP="00456BFE">
      <w:pPr>
        <w:rPr>
          <w:rFonts w:hint="cs"/>
          <w:rtl/>
        </w:rPr>
      </w:pPr>
    </w:p>
    <w:p w:rsidR="00095A8F" w:rsidRDefault="00095A8F" w:rsidP="00456BFE">
      <w:pPr>
        <w:rPr>
          <w:rFonts w:hint="cs"/>
          <w:rtl/>
        </w:rPr>
      </w:pPr>
    </w:p>
    <w:p w:rsidR="00095A8F" w:rsidRDefault="00095A8F" w:rsidP="00456BFE"/>
    <w:p w:rsidR="0015505B" w:rsidRDefault="0015505B" w:rsidP="00530D11">
      <w:pPr>
        <w:rPr>
          <w:rtl/>
          <w:lang w:eastAsia="ar-SA"/>
        </w:rPr>
      </w:pPr>
    </w:p>
    <w:p w:rsidR="00530D11" w:rsidRPr="00530D11" w:rsidRDefault="00D95ADB" w:rsidP="00530D11">
      <w:pPr>
        <w:rPr>
          <w:rtl/>
          <w:lang w:eastAsia="ar-SA"/>
        </w:rPr>
      </w:pPr>
      <w:r>
        <w:rPr>
          <w:noProof/>
          <w:rtl/>
        </w:rPr>
        <w:lastRenderedPageBreak/>
        <w:drawing>
          <wp:anchor distT="0" distB="0" distL="114300" distR="114300" simplePos="0" relativeHeight="251708416" behindDoc="0" locked="0" layoutInCell="1" allowOverlap="1">
            <wp:simplePos x="0" y="0"/>
            <wp:positionH relativeFrom="column">
              <wp:posOffset>11430</wp:posOffset>
            </wp:positionH>
            <wp:positionV relativeFrom="paragraph">
              <wp:posOffset>178435</wp:posOffset>
            </wp:positionV>
            <wp:extent cx="984250" cy="1081405"/>
            <wp:effectExtent l="19050" t="0" r="6350" b="0"/>
            <wp:wrapSquare wrapText="bothSides"/>
            <wp:docPr id="6"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8" cstate="print">
                      <a:grayscl/>
                    </a:blip>
                    <a:srcRect/>
                    <a:stretch>
                      <a:fillRect/>
                    </a:stretch>
                  </pic:blipFill>
                  <pic:spPr bwMode="auto">
                    <a:xfrm>
                      <a:off x="0" y="0"/>
                      <a:ext cx="984250" cy="1081405"/>
                    </a:xfrm>
                    <a:prstGeom prst="rect">
                      <a:avLst/>
                    </a:prstGeom>
                    <a:noFill/>
                    <a:ln w="9525">
                      <a:noFill/>
                      <a:miter lim="800000"/>
                      <a:headEnd/>
                      <a:tailEnd/>
                    </a:ln>
                  </pic:spPr>
                </pic:pic>
              </a:graphicData>
            </a:graphic>
          </wp:anchor>
        </w:drawing>
      </w:r>
    </w:p>
    <w:p w:rsidR="00530D11" w:rsidRDefault="00530D11" w:rsidP="00530D11">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530D11" w:rsidRDefault="00530D11" w:rsidP="00530D11">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530D11" w:rsidRDefault="00530D11" w:rsidP="00530D11">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530D11" w:rsidRPr="007E6077" w:rsidRDefault="00530D11" w:rsidP="00530D11">
      <w:pPr>
        <w:rPr>
          <w:rtl/>
          <w:lang w:eastAsia="ar-SA" w:bidi="ar-SY"/>
        </w:rPr>
      </w:pPr>
    </w:p>
    <w:p w:rsidR="002A058E" w:rsidRPr="003D63C3" w:rsidRDefault="002A058E" w:rsidP="002A058E">
      <w:pPr>
        <w:ind w:left="3600"/>
        <w:rPr>
          <w:rFonts w:cs="Simplified Arabic"/>
          <w:b/>
          <w:bCs/>
          <w:sz w:val="28"/>
          <w:szCs w:val="28"/>
          <w:rtl/>
          <w:lang w:bidi="ar-SY"/>
        </w:rPr>
      </w:pPr>
      <w:r>
        <w:rPr>
          <w:rFonts w:cs="Simplified Arabic" w:hint="cs"/>
          <w:b/>
          <w:bCs/>
          <w:sz w:val="28"/>
          <w:szCs w:val="28"/>
          <w:rtl/>
          <w:lang w:bidi="ar-SY"/>
        </w:rPr>
        <w:t>قرار /251/</w:t>
      </w:r>
    </w:p>
    <w:p w:rsidR="002A058E" w:rsidRPr="00745472" w:rsidRDefault="002A058E" w:rsidP="002A058E">
      <w:pPr>
        <w:rPr>
          <w:rFonts w:cs="Simplified Arabic"/>
          <w:sz w:val="26"/>
          <w:szCs w:val="26"/>
          <w:rtl/>
          <w:lang w:bidi="ar-SY"/>
        </w:rPr>
      </w:pPr>
      <w:r w:rsidRPr="00745472">
        <w:rPr>
          <w:rFonts w:cs="Simplified Arabic" w:hint="cs"/>
          <w:sz w:val="26"/>
          <w:szCs w:val="26"/>
          <w:rtl/>
          <w:lang w:bidi="ar-SY"/>
        </w:rPr>
        <w:t>المكتب التنفيذي لمجلس مدينة طرطوس</w:t>
      </w:r>
    </w:p>
    <w:p w:rsidR="002A058E" w:rsidRDefault="002A058E" w:rsidP="002A058E">
      <w:pPr>
        <w:rPr>
          <w:rFonts w:cs="Simplified Arabic"/>
          <w:sz w:val="26"/>
          <w:szCs w:val="26"/>
          <w:rtl/>
          <w:lang w:bidi="ar-SY"/>
        </w:rPr>
      </w:pPr>
      <w:r w:rsidRPr="00745472">
        <w:rPr>
          <w:rFonts w:cs="Simplified Arabic" w:hint="cs"/>
          <w:sz w:val="26"/>
          <w:szCs w:val="26"/>
          <w:rtl/>
          <w:lang w:bidi="ar-SY"/>
        </w:rPr>
        <w:t>بناء على قانون الإدارة المحلية الصادر بالمرسوم رقم /107/ لعام 2011</w:t>
      </w:r>
    </w:p>
    <w:p w:rsidR="002A058E" w:rsidRPr="00F7057D" w:rsidRDefault="002A058E" w:rsidP="002A058E">
      <w:pPr>
        <w:rPr>
          <w:rFonts w:cs="Simplified Arabic"/>
          <w:sz w:val="26"/>
          <w:szCs w:val="26"/>
          <w:rtl/>
          <w:lang w:bidi="ar-SY"/>
        </w:rPr>
      </w:pPr>
      <w:r w:rsidRPr="00F7057D">
        <w:rPr>
          <w:rFonts w:cs="Simplified Arabic" w:hint="cs"/>
          <w:sz w:val="26"/>
          <w:szCs w:val="26"/>
          <w:rtl/>
          <w:lang w:bidi="ar-SY"/>
        </w:rPr>
        <w:t xml:space="preserve">وعلى الطلبات المقدمة من السادة/ </w:t>
      </w:r>
      <w:r>
        <w:rPr>
          <w:rFonts w:cs="Simplified Arabic" w:hint="cs"/>
          <w:sz w:val="26"/>
          <w:szCs w:val="26"/>
          <w:rtl/>
          <w:lang w:bidi="ar-SY"/>
        </w:rPr>
        <w:t xml:space="preserve">علي مالك ملحم </w:t>
      </w:r>
      <w:r>
        <w:rPr>
          <w:rFonts w:cs="Simplified Arabic"/>
          <w:sz w:val="26"/>
          <w:szCs w:val="26"/>
          <w:rtl/>
          <w:lang w:bidi="ar-SY"/>
        </w:rPr>
        <w:t>–</w:t>
      </w:r>
      <w:r>
        <w:rPr>
          <w:rFonts w:cs="Simplified Arabic" w:hint="cs"/>
          <w:sz w:val="26"/>
          <w:szCs w:val="26"/>
          <w:rtl/>
          <w:lang w:bidi="ar-SY"/>
        </w:rPr>
        <w:t xml:space="preserve"> حسان علي شيحاني </w:t>
      </w:r>
      <w:r>
        <w:rPr>
          <w:rFonts w:cs="Simplified Arabic"/>
          <w:sz w:val="26"/>
          <w:szCs w:val="26"/>
          <w:rtl/>
          <w:lang w:bidi="ar-SY"/>
        </w:rPr>
        <w:t>–</w:t>
      </w:r>
      <w:r>
        <w:rPr>
          <w:rFonts w:cs="Simplified Arabic" w:hint="cs"/>
          <w:sz w:val="26"/>
          <w:szCs w:val="26"/>
          <w:rtl/>
          <w:lang w:bidi="ar-SY"/>
        </w:rPr>
        <w:t xml:space="preserve"> حيان سعد الدين عمر </w:t>
      </w:r>
      <w:r>
        <w:rPr>
          <w:rFonts w:cs="Simplified Arabic"/>
          <w:sz w:val="26"/>
          <w:szCs w:val="26"/>
          <w:rtl/>
          <w:lang w:bidi="ar-SY"/>
        </w:rPr>
        <w:t>–</w:t>
      </w:r>
      <w:r>
        <w:rPr>
          <w:rFonts w:cs="Simplified Arabic" w:hint="cs"/>
          <w:sz w:val="26"/>
          <w:szCs w:val="26"/>
          <w:rtl/>
          <w:lang w:bidi="ar-SY"/>
        </w:rPr>
        <w:t xml:space="preserve"> ابراهيم يوسف حسن </w:t>
      </w:r>
      <w:r>
        <w:rPr>
          <w:rFonts w:cs="Simplified Arabic"/>
          <w:sz w:val="26"/>
          <w:szCs w:val="26"/>
          <w:rtl/>
          <w:lang w:bidi="ar-SY"/>
        </w:rPr>
        <w:t>–</w:t>
      </w:r>
      <w:r>
        <w:rPr>
          <w:rFonts w:cs="Simplified Arabic" w:hint="cs"/>
          <w:sz w:val="26"/>
          <w:szCs w:val="26"/>
          <w:rtl/>
          <w:lang w:bidi="ar-SY"/>
        </w:rPr>
        <w:t xml:space="preserve"> أحمد علي علي </w:t>
      </w:r>
      <w:r w:rsidRPr="00F7057D">
        <w:rPr>
          <w:rFonts w:cs="Simplified Arabic" w:hint="cs"/>
          <w:sz w:val="26"/>
          <w:szCs w:val="26"/>
          <w:rtl/>
          <w:lang w:bidi="ar-SY"/>
        </w:rPr>
        <w:t>/</w:t>
      </w:r>
    </w:p>
    <w:p w:rsidR="002A058E" w:rsidRPr="00F7057D" w:rsidRDefault="002A058E" w:rsidP="002A058E">
      <w:pPr>
        <w:rPr>
          <w:rFonts w:cs="Simplified Arabic"/>
          <w:sz w:val="26"/>
          <w:szCs w:val="26"/>
          <w:rtl/>
          <w:lang w:bidi="ar-SY"/>
        </w:rPr>
      </w:pPr>
      <w:r w:rsidRPr="00F7057D">
        <w:rPr>
          <w:rFonts w:cs="Simplified Arabic" w:hint="cs"/>
          <w:sz w:val="26"/>
          <w:szCs w:val="26"/>
          <w:rtl/>
          <w:lang w:bidi="ar-SY"/>
        </w:rPr>
        <w:t>وعلى كتاب محافظة طرطوس رقم 1332/ح تاريخ 13/6/2017</w:t>
      </w:r>
    </w:p>
    <w:p w:rsidR="002A058E" w:rsidRPr="00F7057D" w:rsidRDefault="002A058E" w:rsidP="002A058E">
      <w:pPr>
        <w:rPr>
          <w:rFonts w:cs="Simplified Arabic"/>
          <w:sz w:val="26"/>
          <w:szCs w:val="26"/>
          <w:rtl/>
          <w:lang w:bidi="ar-SY"/>
        </w:rPr>
      </w:pPr>
      <w:r w:rsidRPr="00F7057D">
        <w:rPr>
          <w:rFonts w:cs="Simplified Arabic" w:hint="cs"/>
          <w:sz w:val="26"/>
          <w:szCs w:val="26"/>
          <w:rtl/>
          <w:lang w:bidi="ar-SY"/>
        </w:rPr>
        <w:t xml:space="preserve">وعلى مطالعة مديرية الشؤون الإدارية – دائرة شؤون العاملين – </w:t>
      </w:r>
      <w:r>
        <w:rPr>
          <w:rFonts w:cs="Simplified Arabic" w:hint="cs"/>
          <w:sz w:val="26"/>
          <w:szCs w:val="26"/>
          <w:rtl/>
          <w:lang w:bidi="ar-SY"/>
        </w:rPr>
        <w:t>رقم /6033/ تاريخ 5/10/2017</w:t>
      </w:r>
    </w:p>
    <w:p w:rsidR="002A058E" w:rsidRDefault="002A058E" w:rsidP="002A058E">
      <w:pPr>
        <w:rPr>
          <w:rFonts w:cs="Simplified Arabic"/>
          <w:sz w:val="26"/>
          <w:szCs w:val="26"/>
          <w:rtl/>
          <w:lang w:bidi="ar-SY"/>
        </w:rPr>
      </w:pPr>
      <w:r>
        <w:rPr>
          <w:rFonts w:cs="Simplified Arabic" w:hint="cs"/>
          <w:sz w:val="26"/>
          <w:szCs w:val="26"/>
          <w:rtl/>
          <w:lang w:bidi="ar-SY"/>
        </w:rPr>
        <w:t>وعلى مقترح عضو المكتب التنفيذي المؤرخ في 6/7/2017</w:t>
      </w:r>
    </w:p>
    <w:p w:rsidR="002A058E" w:rsidRPr="00745472" w:rsidRDefault="002A058E" w:rsidP="002A058E">
      <w:pPr>
        <w:rPr>
          <w:rFonts w:cs="Simplified Arabic"/>
          <w:sz w:val="26"/>
          <w:szCs w:val="26"/>
          <w:rtl/>
          <w:lang w:bidi="ar-SY"/>
        </w:rPr>
      </w:pPr>
      <w:r w:rsidRPr="00745472">
        <w:rPr>
          <w:rFonts w:cs="Simplified Arabic" w:hint="cs"/>
          <w:sz w:val="26"/>
          <w:szCs w:val="26"/>
          <w:rtl/>
          <w:lang w:bidi="ar-SY"/>
        </w:rPr>
        <w:t xml:space="preserve">وعلى  موافقة الأعضاء الحاضرين بالإجماع بالجلسة رقم/ </w:t>
      </w:r>
      <w:r>
        <w:rPr>
          <w:rFonts w:cs="Simplified Arabic" w:hint="cs"/>
          <w:sz w:val="26"/>
          <w:szCs w:val="26"/>
          <w:rtl/>
          <w:lang w:bidi="ar-SY"/>
        </w:rPr>
        <w:t>37</w:t>
      </w:r>
      <w:r w:rsidRPr="00745472">
        <w:rPr>
          <w:rFonts w:cs="Simplified Arabic" w:hint="cs"/>
          <w:sz w:val="26"/>
          <w:szCs w:val="26"/>
          <w:rtl/>
          <w:lang w:bidi="ar-SY"/>
        </w:rPr>
        <w:t xml:space="preserve">/  تاريخ </w:t>
      </w:r>
      <w:r>
        <w:rPr>
          <w:rFonts w:cs="Simplified Arabic" w:hint="cs"/>
          <w:sz w:val="26"/>
          <w:szCs w:val="26"/>
          <w:rtl/>
          <w:lang w:bidi="ar-SY"/>
        </w:rPr>
        <w:t>5</w:t>
      </w:r>
      <w:r w:rsidRPr="00745472">
        <w:rPr>
          <w:rFonts w:cs="Simplified Arabic" w:hint="cs"/>
          <w:sz w:val="26"/>
          <w:szCs w:val="26"/>
          <w:rtl/>
          <w:lang w:bidi="ar-SY"/>
        </w:rPr>
        <w:t>/</w:t>
      </w:r>
      <w:r>
        <w:rPr>
          <w:rFonts w:cs="Simplified Arabic" w:hint="cs"/>
          <w:sz w:val="26"/>
          <w:szCs w:val="26"/>
          <w:rtl/>
          <w:lang w:bidi="ar-SY"/>
        </w:rPr>
        <w:t>10</w:t>
      </w:r>
      <w:r w:rsidRPr="00745472">
        <w:rPr>
          <w:rFonts w:cs="Simplified Arabic" w:hint="cs"/>
          <w:sz w:val="26"/>
          <w:szCs w:val="26"/>
          <w:rtl/>
          <w:lang w:bidi="ar-SY"/>
        </w:rPr>
        <w:t>/2017</w:t>
      </w:r>
    </w:p>
    <w:p w:rsidR="002A058E" w:rsidRDefault="002A058E" w:rsidP="002A058E">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2A058E" w:rsidRDefault="002A058E" w:rsidP="002A058E">
      <w:pPr>
        <w:rPr>
          <w:rFonts w:cs="Simplified Arabic"/>
          <w:sz w:val="27"/>
          <w:szCs w:val="27"/>
          <w:rtl/>
          <w:lang w:bidi="ar-SY"/>
        </w:rPr>
      </w:pPr>
      <w:r>
        <w:rPr>
          <w:rFonts w:cs="Simplified Arabic" w:hint="cs"/>
          <w:b/>
          <w:bCs/>
          <w:sz w:val="27"/>
          <w:szCs w:val="27"/>
          <w:rtl/>
          <w:lang w:bidi="ar-SY"/>
        </w:rPr>
        <w:t>مادة 1 –</w:t>
      </w:r>
      <w:r>
        <w:rPr>
          <w:rFonts w:cs="Simplified Arabic" w:hint="cs"/>
          <w:sz w:val="27"/>
          <w:szCs w:val="27"/>
          <w:rtl/>
          <w:lang w:bidi="ar-SY"/>
        </w:rPr>
        <w:t xml:space="preserve"> </w:t>
      </w:r>
      <w:r w:rsidRPr="00365AA6">
        <w:rPr>
          <w:rFonts w:cs="Simplified Arabic" w:hint="cs"/>
          <w:sz w:val="26"/>
          <w:szCs w:val="26"/>
          <w:rtl/>
          <w:lang w:bidi="ar-SY"/>
        </w:rPr>
        <w:t xml:space="preserve">الموافقة على تنظيم عقود مؤقتة لمدة ثلاثة أشهر لدى مجلس مدينة طرطوس للمواطنين التالية أسماؤهم وهم : علي مالك ملحم </w:t>
      </w:r>
      <w:r w:rsidRPr="00365AA6">
        <w:rPr>
          <w:rFonts w:cs="Simplified Arabic"/>
          <w:sz w:val="26"/>
          <w:szCs w:val="26"/>
          <w:rtl/>
          <w:lang w:bidi="ar-SY"/>
        </w:rPr>
        <w:t>–</w:t>
      </w:r>
      <w:r w:rsidRPr="00365AA6">
        <w:rPr>
          <w:rFonts w:cs="Simplified Arabic" w:hint="cs"/>
          <w:sz w:val="26"/>
          <w:szCs w:val="26"/>
          <w:rtl/>
          <w:lang w:bidi="ar-SY"/>
        </w:rPr>
        <w:t xml:space="preserve"> حسان علي شيحاني </w:t>
      </w:r>
      <w:r w:rsidRPr="00365AA6">
        <w:rPr>
          <w:rFonts w:cs="Simplified Arabic"/>
          <w:sz w:val="26"/>
          <w:szCs w:val="26"/>
          <w:rtl/>
          <w:lang w:bidi="ar-SY"/>
        </w:rPr>
        <w:t>–</w:t>
      </w:r>
      <w:r w:rsidRPr="00365AA6">
        <w:rPr>
          <w:rFonts w:cs="Simplified Arabic" w:hint="cs"/>
          <w:sz w:val="26"/>
          <w:szCs w:val="26"/>
          <w:rtl/>
          <w:lang w:bidi="ar-SY"/>
        </w:rPr>
        <w:t xml:space="preserve"> حيان سعد الدين عمر </w:t>
      </w:r>
      <w:r w:rsidRPr="00365AA6">
        <w:rPr>
          <w:rFonts w:cs="Simplified Arabic"/>
          <w:sz w:val="26"/>
          <w:szCs w:val="26"/>
          <w:rtl/>
          <w:lang w:bidi="ar-SY"/>
        </w:rPr>
        <w:t>–</w:t>
      </w:r>
      <w:r w:rsidRPr="00365AA6">
        <w:rPr>
          <w:rFonts w:cs="Simplified Arabic" w:hint="cs"/>
          <w:sz w:val="26"/>
          <w:szCs w:val="26"/>
          <w:rtl/>
          <w:lang w:bidi="ar-SY"/>
        </w:rPr>
        <w:t xml:space="preserve"> ابراهيم يوسف حسن </w:t>
      </w:r>
      <w:r w:rsidRPr="00365AA6">
        <w:rPr>
          <w:rFonts w:cs="Simplified Arabic"/>
          <w:sz w:val="26"/>
          <w:szCs w:val="26"/>
          <w:rtl/>
          <w:lang w:bidi="ar-SY"/>
        </w:rPr>
        <w:t>–</w:t>
      </w:r>
      <w:r w:rsidRPr="00365AA6">
        <w:rPr>
          <w:rFonts w:cs="Simplified Arabic" w:hint="cs"/>
          <w:sz w:val="26"/>
          <w:szCs w:val="26"/>
          <w:rtl/>
          <w:lang w:bidi="ar-SY"/>
        </w:rPr>
        <w:t xml:space="preserve"> أحمد علي علي وتعيينهم كعمال حدائق ونظافة  وفق أسس التعيين المرفقة بخطة التشغيل وذلك حتى نهاية السنة المالية الحالية 2017.</w:t>
      </w:r>
      <w:r w:rsidRPr="007F114E">
        <w:rPr>
          <w:rFonts w:cs="Simplified Arabic" w:hint="cs"/>
          <w:sz w:val="27"/>
          <w:szCs w:val="27"/>
          <w:rtl/>
          <w:lang w:bidi="ar-SY"/>
        </w:rPr>
        <w:t xml:space="preserve"> </w:t>
      </w:r>
    </w:p>
    <w:p w:rsidR="002A058E" w:rsidRDefault="002A058E" w:rsidP="002A058E">
      <w:pPr>
        <w:rPr>
          <w:rFonts w:cs="Simplified Arabic"/>
          <w:sz w:val="27"/>
          <w:szCs w:val="27"/>
          <w:rtl/>
          <w:lang w:bidi="ar-SY"/>
        </w:rPr>
      </w:pPr>
      <w:r>
        <w:rPr>
          <w:rFonts w:cs="Simplified Arabic" w:hint="cs"/>
          <w:b/>
          <w:bCs/>
          <w:sz w:val="27"/>
          <w:szCs w:val="27"/>
          <w:rtl/>
          <w:lang w:bidi="ar-SY"/>
        </w:rPr>
        <w:t>مادة 2-</w:t>
      </w:r>
      <w:r>
        <w:rPr>
          <w:rFonts w:cs="Simplified Arabic" w:hint="cs"/>
          <w:sz w:val="27"/>
          <w:szCs w:val="27"/>
          <w:rtl/>
          <w:lang w:bidi="ar-SY"/>
        </w:rPr>
        <w:t xml:space="preserve"> يبلغ هذا القرار من يلزم لتنفيذه </w:t>
      </w:r>
    </w:p>
    <w:p w:rsidR="002A058E" w:rsidRDefault="002A058E" w:rsidP="002A058E">
      <w:pPr>
        <w:rPr>
          <w:rFonts w:cs="Simplified Arabic"/>
          <w:b/>
          <w:bCs/>
          <w:sz w:val="28"/>
          <w:szCs w:val="28"/>
          <w:rtl/>
          <w:lang w:bidi="ar-SY"/>
        </w:rPr>
      </w:pPr>
      <w:r>
        <w:rPr>
          <w:rFonts w:cs="Simplified Arabic" w:hint="cs"/>
          <w:b/>
          <w:bCs/>
          <w:sz w:val="28"/>
          <w:szCs w:val="28"/>
          <w:rtl/>
          <w:lang w:bidi="ar-SY"/>
        </w:rPr>
        <w:t xml:space="preserve">                                    طرطوس  5/ 10/2017</w:t>
      </w:r>
    </w:p>
    <w:p w:rsidR="002A058E" w:rsidRDefault="002A058E" w:rsidP="002A058E">
      <w:pPr>
        <w:rPr>
          <w:rFonts w:cs="Simplified Arabic"/>
          <w:b/>
          <w:bCs/>
          <w:sz w:val="28"/>
          <w:szCs w:val="28"/>
          <w:rtl/>
          <w:lang w:bidi="ar-SY"/>
        </w:rPr>
      </w:pPr>
    </w:p>
    <w:p w:rsidR="002A058E" w:rsidRPr="00353F6D" w:rsidRDefault="002A058E" w:rsidP="002A058E">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2A058E" w:rsidRPr="00353F6D" w:rsidRDefault="002A058E" w:rsidP="002A058E">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2A058E" w:rsidRDefault="002A058E" w:rsidP="002A058E">
      <w:pPr>
        <w:jc w:val="lowKashida"/>
        <w:rPr>
          <w:rFonts w:cs="Simplified Arabic"/>
          <w:b/>
          <w:bCs/>
          <w:u w:val="single"/>
          <w:rtl/>
          <w:lang w:bidi="ar-SY"/>
        </w:rPr>
      </w:pPr>
    </w:p>
    <w:p w:rsidR="002A058E" w:rsidRDefault="002A058E" w:rsidP="002A058E">
      <w:pPr>
        <w:jc w:val="lowKashida"/>
        <w:rPr>
          <w:rFonts w:cs="Simplified Arabic"/>
          <w:b/>
          <w:bCs/>
          <w:u w:val="single"/>
          <w:rtl/>
          <w:lang w:bidi="ar-SY"/>
        </w:rPr>
      </w:pPr>
    </w:p>
    <w:p w:rsidR="002A058E" w:rsidRDefault="002A058E" w:rsidP="002A058E">
      <w:pPr>
        <w:jc w:val="lowKashida"/>
        <w:rPr>
          <w:rFonts w:cs="Simplified Arabic" w:hint="cs"/>
          <w:b/>
          <w:bCs/>
          <w:u w:val="single"/>
          <w:rtl/>
          <w:lang w:bidi="ar-SY"/>
        </w:rPr>
      </w:pPr>
    </w:p>
    <w:p w:rsidR="00311202" w:rsidRDefault="00311202" w:rsidP="002A058E">
      <w:pPr>
        <w:jc w:val="lowKashida"/>
        <w:rPr>
          <w:rFonts w:cs="Simplified Arabic" w:hint="cs"/>
          <w:b/>
          <w:bCs/>
          <w:u w:val="single"/>
          <w:rtl/>
          <w:lang w:bidi="ar-SY"/>
        </w:rPr>
      </w:pPr>
    </w:p>
    <w:p w:rsidR="00311202" w:rsidRDefault="00311202" w:rsidP="002A058E">
      <w:pPr>
        <w:jc w:val="lowKashida"/>
        <w:rPr>
          <w:rFonts w:cs="Simplified Arabic" w:hint="cs"/>
          <w:b/>
          <w:bCs/>
          <w:u w:val="single"/>
          <w:rtl/>
          <w:lang w:bidi="ar-SY"/>
        </w:rPr>
      </w:pPr>
    </w:p>
    <w:p w:rsidR="00311202" w:rsidRDefault="00311202" w:rsidP="002A058E">
      <w:pPr>
        <w:jc w:val="lowKashida"/>
        <w:rPr>
          <w:rFonts w:cs="Simplified Arabic" w:hint="cs"/>
          <w:b/>
          <w:bCs/>
          <w:u w:val="single"/>
          <w:rtl/>
          <w:lang w:bidi="ar-SY"/>
        </w:rPr>
      </w:pPr>
    </w:p>
    <w:p w:rsidR="00311202" w:rsidRDefault="00311202" w:rsidP="002A058E">
      <w:pPr>
        <w:jc w:val="lowKashida"/>
        <w:rPr>
          <w:rFonts w:cs="Simplified Arabic" w:hint="cs"/>
          <w:b/>
          <w:bCs/>
          <w:u w:val="single"/>
          <w:rtl/>
          <w:lang w:bidi="ar-SY"/>
        </w:rPr>
      </w:pPr>
    </w:p>
    <w:p w:rsidR="00311202" w:rsidRDefault="00311202" w:rsidP="002A058E">
      <w:pPr>
        <w:jc w:val="lowKashida"/>
        <w:rPr>
          <w:rFonts w:cs="Simplified Arabic" w:hint="cs"/>
          <w:b/>
          <w:bCs/>
          <w:u w:val="single"/>
          <w:rtl/>
          <w:lang w:bidi="ar-SY"/>
        </w:rPr>
      </w:pPr>
    </w:p>
    <w:p w:rsidR="00311202" w:rsidRDefault="00311202" w:rsidP="002A058E">
      <w:pPr>
        <w:jc w:val="lowKashida"/>
        <w:rPr>
          <w:rFonts w:cs="Simplified Arabic" w:hint="cs"/>
          <w:b/>
          <w:bCs/>
          <w:u w:val="single"/>
          <w:rtl/>
          <w:lang w:bidi="ar-SY"/>
        </w:rPr>
      </w:pPr>
    </w:p>
    <w:p w:rsidR="00311202" w:rsidRDefault="00311202" w:rsidP="002A058E">
      <w:pPr>
        <w:jc w:val="lowKashida"/>
        <w:rPr>
          <w:rFonts w:cs="Simplified Arabic"/>
          <w:b/>
          <w:bCs/>
          <w:u w:val="single"/>
          <w:rtl/>
          <w:lang w:bidi="ar-SY"/>
        </w:rPr>
      </w:pPr>
    </w:p>
    <w:p w:rsidR="002A058E" w:rsidRPr="00D32A02" w:rsidRDefault="002A058E" w:rsidP="002A058E">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2A058E" w:rsidRDefault="002A058E" w:rsidP="002A058E">
      <w:pPr>
        <w:pStyle w:val="a3"/>
        <w:numPr>
          <w:ilvl w:val="0"/>
          <w:numId w:val="1"/>
        </w:numPr>
        <w:rPr>
          <w:b/>
          <w:bCs/>
          <w:sz w:val="22"/>
          <w:szCs w:val="22"/>
        </w:rPr>
      </w:pPr>
      <w:r>
        <w:rPr>
          <w:rFonts w:hint="cs"/>
          <w:b/>
          <w:bCs/>
          <w:sz w:val="22"/>
          <w:szCs w:val="22"/>
          <w:rtl/>
        </w:rPr>
        <w:t xml:space="preserve">مدير المدينة </w:t>
      </w:r>
    </w:p>
    <w:p w:rsidR="002A058E" w:rsidRDefault="002A058E" w:rsidP="002A058E">
      <w:pPr>
        <w:pStyle w:val="a3"/>
        <w:numPr>
          <w:ilvl w:val="0"/>
          <w:numId w:val="1"/>
        </w:numPr>
        <w:rPr>
          <w:b/>
          <w:bCs/>
          <w:sz w:val="22"/>
          <w:szCs w:val="22"/>
        </w:rPr>
      </w:pPr>
      <w:r>
        <w:rPr>
          <w:rFonts w:hint="cs"/>
          <w:b/>
          <w:bCs/>
          <w:sz w:val="22"/>
          <w:szCs w:val="22"/>
          <w:rtl/>
        </w:rPr>
        <w:t>شؤون العاملين مع المرفقات للمتابعة.</w:t>
      </w:r>
    </w:p>
    <w:p w:rsidR="002A058E" w:rsidRPr="00CD2121" w:rsidRDefault="002A058E" w:rsidP="002A058E">
      <w:pPr>
        <w:pStyle w:val="a3"/>
        <w:numPr>
          <w:ilvl w:val="0"/>
          <w:numId w:val="1"/>
        </w:numPr>
        <w:rPr>
          <w:b/>
          <w:bCs/>
          <w:sz w:val="22"/>
          <w:szCs w:val="22"/>
        </w:rPr>
      </w:pPr>
      <w:r>
        <w:rPr>
          <w:rFonts w:hint="cs"/>
          <w:b/>
          <w:bCs/>
          <w:sz w:val="22"/>
          <w:szCs w:val="22"/>
          <w:rtl/>
        </w:rPr>
        <w:t>مديرية الشؤون المالية للمتابعة</w:t>
      </w:r>
    </w:p>
    <w:p w:rsidR="002A058E" w:rsidRPr="00CD2121" w:rsidRDefault="002A058E" w:rsidP="002A058E">
      <w:pPr>
        <w:pStyle w:val="a3"/>
        <w:numPr>
          <w:ilvl w:val="0"/>
          <w:numId w:val="1"/>
        </w:numPr>
        <w:rPr>
          <w:b/>
          <w:bCs/>
          <w:sz w:val="22"/>
          <w:szCs w:val="22"/>
        </w:rPr>
      </w:pPr>
      <w:r w:rsidRPr="00CD2121">
        <w:rPr>
          <w:rFonts w:hint="cs"/>
          <w:b/>
          <w:bCs/>
          <w:sz w:val="22"/>
          <w:szCs w:val="22"/>
          <w:rtl/>
        </w:rPr>
        <w:t>المعلوماتية - الإضبارة</w:t>
      </w:r>
    </w:p>
    <w:p w:rsidR="002A058E" w:rsidRDefault="002A058E" w:rsidP="002A058E"/>
    <w:p w:rsidR="00515436" w:rsidRDefault="00515436" w:rsidP="00361DA6">
      <w:pPr>
        <w:pStyle w:val="3"/>
        <w:rPr>
          <w:rFonts w:cs="Simplified Arabic"/>
          <w:rtl/>
        </w:rPr>
      </w:pPr>
    </w:p>
    <w:p w:rsidR="00361DA6" w:rsidRDefault="002E3855" w:rsidP="00361DA6">
      <w:pPr>
        <w:pStyle w:val="3"/>
        <w:rPr>
          <w:rFonts w:cs="Simplified Arabic"/>
          <w:sz w:val="26"/>
          <w:szCs w:val="26"/>
          <w:rtl/>
        </w:rPr>
      </w:pPr>
      <w:r>
        <w:rPr>
          <w:rFonts w:cs="Simplified Arabic"/>
          <w:noProof/>
          <w:snapToGrid/>
          <w:rtl/>
          <w:lang w:eastAsia="en-US"/>
        </w:rPr>
        <w:drawing>
          <wp:anchor distT="0" distB="0" distL="114300" distR="114300" simplePos="0" relativeHeight="251710464" behindDoc="0" locked="0" layoutInCell="1" allowOverlap="1">
            <wp:simplePos x="0" y="0"/>
            <wp:positionH relativeFrom="column">
              <wp:posOffset>179070</wp:posOffset>
            </wp:positionH>
            <wp:positionV relativeFrom="paragraph">
              <wp:posOffset>178435</wp:posOffset>
            </wp:positionV>
            <wp:extent cx="982980" cy="1081405"/>
            <wp:effectExtent l="19050" t="0" r="7620" b="0"/>
            <wp:wrapSquare wrapText="bothSides"/>
            <wp:docPr id="21"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9" cstate="print">
                      <a:grayscl/>
                    </a:blip>
                    <a:srcRect/>
                    <a:stretch>
                      <a:fillRect/>
                    </a:stretch>
                  </pic:blipFill>
                  <pic:spPr bwMode="auto">
                    <a:xfrm>
                      <a:off x="0" y="0"/>
                      <a:ext cx="982980" cy="1081405"/>
                    </a:xfrm>
                    <a:prstGeom prst="rect">
                      <a:avLst/>
                    </a:prstGeom>
                    <a:noFill/>
                    <a:ln w="9525">
                      <a:noFill/>
                      <a:miter lim="800000"/>
                      <a:headEnd/>
                      <a:tailEnd/>
                    </a:ln>
                  </pic:spPr>
                </pic:pic>
              </a:graphicData>
            </a:graphic>
          </wp:anchor>
        </w:drawing>
      </w:r>
      <w:r w:rsidR="00361DA6">
        <w:rPr>
          <w:rFonts w:cs="Simplified Arabic"/>
          <w:rtl/>
        </w:rPr>
        <w:t>ا</w:t>
      </w:r>
      <w:r w:rsidR="00361DA6">
        <w:rPr>
          <w:rFonts w:cs="Simplified Arabic"/>
          <w:sz w:val="26"/>
          <w:szCs w:val="26"/>
          <w:rtl/>
        </w:rPr>
        <w:t>لجمهوريـة العربيـة السوريـة</w:t>
      </w:r>
      <w:r w:rsidR="00361DA6">
        <w:rPr>
          <w:rFonts w:cs="Simplified Arabic" w:hint="cs"/>
          <w:sz w:val="26"/>
          <w:szCs w:val="26"/>
          <w:rtl/>
        </w:rPr>
        <w:t xml:space="preserve"> </w:t>
      </w:r>
    </w:p>
    <w:p w:rsidR="00361DA6" w:rsidRDefault="00361DA6" w:rsidP="00361DA6">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r w:rsidR="002E3855" w:rsidRPr="002E3855">
        <w:rPr>
          <w:rFonts w:hint="cs"/>
          <w:noProof/>
          <w:snapToGrid/>
          <w:rtl/>
          <w:lang w:eastAsia="en-US"/>
        </w:rPr>
        <w:t xml:space="preserve"> </w:t>
      </w:r>
    </w:p>
    <w:p w:rsidR="00361DA6" w:rsidRDefault="00361DA6" w:rsidP="00361DA6">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2E3855" w:rsidRPr="002E3855" w:rsidRDefault="002E3855" w:rsidP="002E3855">
      <w:pPr>
        <w:rPr>
          <w:rtl/>
          <w:lang w:eastAsia="ar-SA" w:bidi="ar-SY"/>
        </w:rPr>
      </w:pPr>
    </w:p>
    <w:p w:rsidR="002C0C4C" w:rsidRPr="003D63C3" w:rsidRDefault="002C0C4C" w:rsidP="002C0C4C">
      <w:pPr>
        <w:ind w:left="3600"/>
        <w:rPr>
          <w:rFonts w:cs="Simplified Arabic"/>
          <w:b/>
          <w:bCs/>
          <w:sz w:val="28"/>
          <w:szCs w:val="28"/>
          <w:rtl/>
          <w:lang w:bidi="ar-SY"/>
        </w:rPr>
      </w:pPr>
      <w:r>
        <w:rPr>
          <w:rFonts w:cs="Simplified Arabic" w:hint="cs"/>
          <w:b/>
          <w:bCs/>
          <w:sz w:val="28"/>
          <w:szCs w:val="28"/>
          <w:rtl/>
          <w:lang w:bidi="ar-SY"/>
        </w:rPr>
        <w:t>قرار /252/</w:t>
      </w:r>
    </w:p>
    <w:p w:rsidR="002C0C4C" w:rsidRPr="00745472" w:rsidRDefault="002C0C4C" w:rsidP="002C0C4C">
      <w:pPr>
        <w:rPr>
          <w:rFonts w:cs="Simplified Arabic"/>
          <w:sz w:val="26"/>
          <w:szCs w:val="26"/>
          <w:rtl/>
          <w:lang w:bidi="ar-SY"/>
        </w:rPr>
      </w:pPr>
      <w:r w:rsidRPr="00745472">
        <w:rPr>
          <w:rFonts w:cs="Simplified Arabic" w:hint="cs"/>
          <w:sz w:val="26"/>
          <w:szCs w:val="26"/>
          <w:rtl/>
          <w:lang w:bidi="ar-SY"/>
        </w:rPr>
        <w:t>المكتب التنفيذي لمجلس مدينة طرطوس</w:t>
      </w:r>
    </w:p>
    <w:p w:rsidR="002C0C4C" w:rsidRDefault="002C0C4C" w:rsidP="002C0C4C">
      <w:pPr>
        <w:rPr>
          <w:rFonts w:cs="Simplified Arabic"/>
          <w:sz w:val="26"/>
          <w:szCs w:val="26"/>
          <w:rtl/>
          <w:lang w:bidi="ar-SY"/>
        </w:rPr>
      </w:pPr>
      <w:r w:rsidRPr="00745472">
        <w:rPr>
          <w:rFonts w:cs="Simplified Arabic" w:hint="cs"/>
          <w:sz w:val="26"/>
          <w:szCs w:val="26"/>
          <w:rtl/>
          <w:lang w:bidi="ar-SY"/>
        </w:rPr>
        <w:t>بناء على قانون الإدارة المحلية الصادر بالمرسوم رقم /107/ لعام 2011</w:t>
      </w:r>
    </w:p>
    <w:p w:rsidR="002C0C4C" w:rsidRPr="00745472" w:rsidRDefault="002C0C4C" w:rsidP="002C0C4C">
      <w:pPr>
        <w:rPr>
          <w:rFonts w:cs="Simplified Arabic"/>
          <w:sz w:val="26"/>
          <w:szCs w:val="26"/>
          <w:rtl/>
          <w:lang w:bidi="ar-SY"/>
        </w:rPr>
      </w:pPr>
      <w:r w:rsidRPr="00745472">
        <w:rPr>
          <w:rFonts w:cs="Simplified Arabic" w:hint="cs"/>
          <w:sz w:val="26"/>
          <w:szCs w:val="26"/>
          <w:rtl/>
          <w:lang w:bidi="ar-SY"/>
        </w:rPr>
        <w:t xml:space="preserve">وعلى  موافقة الأعضاء الحاضرين بالإجماع بالجلسة رقم/ </w:t>
      </w:r>
      <w:r>
        <w:rPr>
          <w:rFonts w:cs="Simplified Arabic" w:hint="cs"/>
          <w:sz w:val="26"/>
          <w:szCs w:val="26"/>
          <w:rtl/>
          <w:lang w:bidi="ar-SY"/>
        </w:rPr>
        <w:t>37</w:t>
      </w:r>
      <w:r w:rsidRPr="00745472">
        <w:rPr>
          <w:rFonts w:cs="Simplified Arabic" w:hint="cs"/>
          <w:sz w:val="26"/>
          <w:szCs w:val="26"/>
          <w:rtl/>
          <w:lang w:bidi="ar-SY"/>
        </w:rPr>
        <w:t xml:space="preserve">/  تاريخ </w:t>
      </w:r>
      <w:r>
        <w:rPr>
          <w:rFonts w:cs="Simplified Arabic" w:hint="cs"/>
          <w:sz w:val="26"/>
          <w:szCs w:val="26"/>
          <w:rtl/>
          <w:lang w:bidi="ar-SY"/>
        </w:rPr>
        <w:t>5</w:t>
      </w:r>
      <w:r w:rsidRPr="00745472">
        <w:rPr>
          <w:rFonts w:cs="Simplified Arabic" w:hint="cs"/>
          <w:sz w:val="26"/>
          <w:szCs w:val="26"/>
          <w:rtl/>
          <w:lang w:bidi="ar-SY"/>
        </w:rPr>
        <w:t>/</w:t>
      </w:r>
      <w:r>
        <w:rPr>
          <w:rFonts w:cs="Simplified Arabic" w:hint="cs"/>
          <w:sz w:val="26"/>
          <w:szCs w:val="26"/>
          <w:rtl/>
          <w:lang w:bidi="ar-SY"/>
        </w:rPr>
        <w:t>10</w:t>
      </w:r>
      <w:r w:rsidRPr="00745472">
        <w:rPr>
          <w:rFonts w:cs="Simplified Arabic" w:hint="cs"/>
          <w:sz w:val="26"/>
          <w:szCs w:val="26"/>
          <w:rtl/>
          <w:lang w:bidi="ar-SY"/>
        </w:rPr>
        <w:t>/2017</w:t>
      </w:r>
    </w:p>
    <w:p w:rsidR="002C0C4C" w:rsidRDefault="002C0C4C" w:rsidP="002C0C4C">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2C0C4C" w:rsidRDefault="002C0C4C" w:rsidP="002C0C4C">
      <w:pPr>
        <w:rPr>
          <w:rFonts w:cs="Simplified Arabic"/>
          <w:sz w:val="27"/>
          <w:szCs w:val="27"/>
          <w:rtl/>
          <w:lang w:bidi="ar-SY"/>
        </w:rPr>
      </w:pPr>
      <w:r>
        <w:rPr>
          <w:rFonts w:cs="Simplified Arabic" w:hint="cs"/>
          <w:b/>
          <w:bCs/>
          <w:sz w:val="27"/>
          <w:szCs w:val="27"/>
          <w:rtl/>
          <w:lang w:bidi="ar-SY"/>
        </w:rPr>
        <w:t>مادة 1 –</w:t>
      </w:r>
      <w:r>
        <w:rPr>
          <w:rFonts w:cs="Simplified Arabic" w:hint="cs"/>
          <w:sz w:val="27"/>
          <w:szCs w:val="27"/>
          <w:rtl/>
          <w:lang w:bidi="ar-SY"/>
        </w:rPr>
        <w:t xml:space="preserve"> الموافقة على توجيه شكر لكل من السادة :</w:t>
      </w:r>
    </w:p>
    <w:p w:rsidR="002C0C4C" w:rsidRDefault="002C0C4C" w:rsidP="002C0C4C">
      <w:pPr>
        <w:rPr>
          <w:rFonts w:cs="Simplified Arabic"/>
          <w:sz w:val="27"/>
          <w:szCs w:val="27"/>
          <w:rtl/>
          <w:lang w:bidi="ar-SY"/>
        </w:rPr>
      </w:pPr>
      <w:r>
        <w:rPr>
          <w:rFonts w:cs="Simplified Arabic" w:hint="cs"/>
          <w:sz w:val="27"/>
          <w:szCs w:val="27"/>
          <w:rtl/>
          <w:lang w:bidi="ar-SY"/>
        </w:rPr>
        <w:t>المهندس فوزي الشيخ ديب       مدير الشؤون الفنية</w:t>
      </w:r>
    </w:p>
    <w:p w:rsidR="002C0C4C" w:rsidRDefault="002C0C4C" w:rsidP="002C0C4C">
      <w:pPr>
        <w:rPr>
          <w:rFonts w:cs="Simplified Arabic"/>
          <w:sz w:val="27"/>
          <w:szCs w:val="27"/>
          <w:rtl/>
          <w:lang w:bidi="ar-SY"/>
        </w:rPr>
      </w:pPr>
      <w:r>
        <w:rPr>
          <w:rFonts w:cs="Simplified Arabic" w:hint="cs"/>
          <w:sz w:val="27"/>
          <w:szCs w:val="27"/>
          <w:rtl/>
          <w:lang w:bidi="ar-SY"/>
        </w:rPr>
        <w:t>المهندس حامد حسين             مدير الخدمات والصيانة</w:t>
      </w:r>
    </w:p>
    <w:p w:rsidR="002C0C4C" w:rsidRDefault="002C0C4C" w:rsidP="002C0C4C">
      <w:pPr>
        <w:rPr>
          <w:rFonts w:cs="Simplified Arabic"/>
          <w:sz w:val="27"/>
          <w:szCs w:val="27"/>
          <w:rtl/>
          <w:lang w:bidi="ar-SY"/>
        </w:rPr>
      </w:pPr>
      <w:r>
        <w:rPr>
          <w:rFonts w:cs="Simplified Arabic" w:hint="cs"/>
          <w:sz w:val="27"/>
          <w:szCs w:val="27"/>
          <w:rtl/>
          <w:lang w:bidi="ar-SY"/>
        </w:rPr>
        <w:t>م.حسان حسن                   رئيس دائرة التخطيط والتنظيم العمراني</w:t>
      </w:r>
    </w:p>
    <w:p w:rsidR="002C0C4C" w:rsidRDefault="002C0C4C" w:rsidP="002C0C4C">
      <w:pPr>
        <w:rPr>
          <w:rFonts w:cs="Simplified Arabic"/>
          <w:sz w:val="27"/>
          <w:szCs w:val="27"/>
          <w:rtl/>
          <w:lang w:bidi="ar-SY"/>
        </w:rPr>
      </w:pPr>
      <w:r>
        <w:rPr>
          <w:rFonts w:cs="Simplified Arabic" w:hint="cs"/>
          <w:sz w:val="27"/>
          <w:szCs w:val="27"/>
          <w:rtl/>
          <w:lang w:bidi="ar-SY"/>
        </w:rPr>
        <w:t>م.ابراهيم الشيخ                رئيس دائرة الاستملاك</w:t>
      </w:r>
    </w:p>
    <w:p w:rsidR="002C0C4C" w:rsidRDefault="002C0C4C" w:rsidP="002C0C4C">
      <w:pPr>
        <w:rPr>
          <w:rFonts w:cs="Simplified Arabic"/>
          <w:sz w:val="27"/>
          <w:szCs w:val="27"/>
          <w:rtl/>
          <w:lang w:bidi="ar-SY"/>
        </w:rPr>
      </w:pPr>
      <w:r>
        <w:rPr>
          <w:rFonts w:cs="Simplified Arabic" w:hint="cs"/>
          <w:sz w:val="27"/>
          <w:szCs w:val="27"/>
          <w:rtl/>
          <w:lang w:bidi="ar-SY"/>
        </w:rPr>
        <w:t xml:space="preserve">م.رشا أحمد                   دائرة الرخص </w:t>
      </w:r>
    </w:p>
    <w:p w:rsidR="002C0C4C" w:rsidRDefault="002C0C4C" w:rsidP="002C0C4C">
      <w:pPr>
        <w:rPr>
          <w:rFonts w:cs="Simplified Arabic"/>
          <w:sz w:val="27"/>
          <w:szCs w:val="27"/>
          <w:rtl/>
          <w:lang w:bidi="ar-SY"/>
        </w:rPr>
      </w:pPr>
      <w:r>
        <w:rPr>
          <w:rFonts w:cs="Simplified Arabic" w:hint="cs"/>
          <w:sz w:val="27"/>
          <w:szCs w:val="27"/>
          <w:rtl/>
          <w:lang w:bidi="ar-SY"/>
        </w:rPr>
        <w:t xml:space="preserve">على جهودهم المبذولة والكبيرة في ورشة العمل التي أقيمت في المدينة القديمة من 1-3/10/2017 تحت عنوان </w:t>
      </w:r>
    </w:p>
    <w:p w:rsidR="002C0C4C" w:rsidRDefault="002C0C4C" w:rsidP="002C0C4C">
      <w:pPr>
        <w:rPr>
          <w:rFonts w:cs="Simplified Arabic"/>
          <w:sz w:val="27"/>
          <w:szCs w:val="27"/>
          <w:rtl/>
          <w:lang w:bidi="ar-SY"/>
        </w:rPr>
      </w:pPr>
      <w:r>
        <w:rPr>
          <w:rFonts w:cs="Simplified Arabic" w:hint="cs"/>
          <w:sz w:val="27"/>
          <w:szCs w:val="27"/>
          <w:rtl/>
          <w:lang w:bidi="ar-SY"/>
        </w:rPr>
        <w:t xml:space="preserve">( المخطط التنظيمي ونظام ضابطة البناء لمدينة طرطوس بين الواقع والمستقبل) </w:t>
      </w:r>
      <w:r w:rsidRPr="007F114E">
        <w:rPr>
          <w:rFonts w:cs="Simplified Arabic" w:hint="cs"/>
          <w:sz w:val="27"/>
          <w:szCs w:val="27"/>
          <w:rtl/>
          <w:lang w:bidi="ar-SY"/>
        </w:rPr>
        <w:t xml:space="preserve"> </w:t>
      </w:r>
    </w:p>
    <w:p w:rsidR="002C0C4C" w:rsidRDefault="002C0C4C" w:rsidP="002C0C4C">
      <w:pPr>
        <w:rPr>
          <w:rFonts w:cs="Simplified Arabic"/>
          <w:b/>
          <w:bCs/>
          <w:sz w:val="28"/>
          <w:szCs w:val="28"/>
          <w:rtl/>
          <w:lang w:bidi="ar-SY"/>
        </w:rPr>
      </w:pPr>
      <w:r>
        <w:rPr>
          <w:rFonts w:cs="Simplified Arabic" w:hint="cs"/>
          <w:b/>
          <w:bCs/>
          <w:sz w:val="27"/>
          <w:szCs w:val="27"/>
          <w:rtl/>
          <w:lang w:bidi="ar-SY"/>
        </w:rPr>
        <w:t>مادة 2-</w:t>
      </w:r>
      <w:r>
        <w:rPr>
          <w:rFonts w:cs="Simplified Arabic" w:hint="cs"/>
          <w:sz w:val="27"/>
          <w:szCs w:val="27"/>
          <w:rtl/>
          <w:lang w:bidi="ar-SY"/>
        </w:rPr>
        <w:t xml:space="preserve"> يبلغ هذا القرار من يلزم لتنفيذه</w:t>
      </w:r>
      <w:r>
        <w:rPr>
          <w:rFonts w:cs="Simplified Arabic" w:hint="cs"/>
          <w:b/>
          <w:bCs/>
          <w:sz w:val="28"/>
          <w:szCs w:val="28"/>
          <w:rtl/>
          <w:lang w:bidi="ar-SY"/>
        </w:rPr>
        <w:t xml:space="preserve">       </w:t>
      </w:r>
    </w:p>
    <w:p w:rsidR="002C0C4C" w:rsidRDefault="002C0C4C" w:rsidP="002C0C4C">
      <w:pPr>
        <w:rPr>
          <w:rFonts w:cs="Simplified Arabic"/>
          <w:b/>
          <w:bCs/>
          <w:sz w:val="28"/>
          <w:szCs w:val="28"/>
          <w:rtl/>
          <w:lang w:bidi="ar-SY"/>
        </w:rPr>
      </w:pPr>
      <w:r>
        <w:rPr>
          <w:rFonts w:cs="Simplified Arabic" w:hint="cs"/>
          <w:b/>
          <w:bCs/>
          <w:sz w:val="28"/>
          <w:szCs w:val="28"/>
          <w:rtl/>
          <w:lang w:bidi="ar-SY"/>
        </w:rPr>
        <w:t xml:space="preserve">                                    طرطوس  5/ 10/2017</w:t>
      </w:r>
    </w:p>
    <w:p w:rsidR="002C0C4C" w:rsidRDefault="002C0C4C" w:rsidP="002C0C4C">
      <w:pPr>
        <w:rPr>
          <w:rFonts w:cs="Simplified Arabic"/>
          <w:b/>
          <w:bCs/>
          <w:sz w:val="28"/>
          <w:szCs w:val="28"/>
          <w:rtl/>
          <w:lang w:bidi="ar-SY"/>
        </w:rPr>
      </w:pPr>
    </w:p>
    <w:p w:rsidR="002C0C4C" w:rsidRPr="00353F6D" w:rsidRDefault="002C0C4C" w:rsidP="002C0C4C">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2C0C4C" w:rsidRPr="00353F6D" w:rsidRDefault="002C0C4C" w:rsidP="002C0C4C">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2C0C4C" w:rsidRDefault="002C0C4C" w:rsidP="002C0C4C">
      <w:pPr>
        <w:jc w:val="lowKashida"/>
        <w:rPr>
          <w:rFonts w:cs="Simplified Arabic"/>
          <w:b/>
          <w:bCs/>
          <w:u w:val="single"/>
          <w:rtl/>
          <w:lang w:bidi="ar-SY"/>
        </w:rPr>
      </w:pPr>
    </w:p>
    <w:p w:rsidR="002C0C4C" w:rsidRDefault="002C0C4C" w:rsidP="002C0C4C">
      <w:pPr>
        <w:jc w:val="lowKashida"/>
        <w:rPr>
          <w:rFonts w:cs="Simplified Arabic"/>
          <w:b/>
          <w:bCs/>
          <w:u w:val="single"/>
          <w:rtl/>
          <w:lang w:bidi="ar-SY"/>
        </w:rPr>
      </w:pPr>
    </w:p>
    <w:p w:rsidR="002C0C4C" w:rsidRDefault="002C0C4C" w:rsidP="002C0C4C">
      <w:pPr>
        <w:jc w:val="lowKashida"/>
        <w:rPr>
          <w:rFonts w:cs="Simplified Arabic" w:hint="cs"/>
          <w:b/>
          <w:bCs/>
          <w:u w:val="single"/>
          <w:rtl/>
          <w:lang w:bidi="ar-SY"/>
        </w:rPr>
      </w:pPr>
    </w:p>
    <w:p w:rsidR="002C0C4C" w:rsidRDefault="002C0C4C" w:rsidP="002C0C4C">
      <w:pPr>
        <w:jc w:val="lowKashida"/>
        <w:rPr>
          <w:rFonts w:cs="Simplified Arabic" w:hint="cs"/>
          <w:b/>
          <w:bCs/>
          <w:u w:val="single"/>
          <w:rtl/>
          <w:lang w:bidi="ar-SY"/>
        </w:rPr>
      </w:pPr>
    </w:p>
    <w:p w:rsidR="00AD43B1" w:rsidRDefault="00AD43B1" w:rsidP="002C0C4C">
      <w:pPr>
        <w:jc w:val="lowKashida"/>
        <w:rPr>
          <w:rFonts w:cs="Simplified Arabic" w:hint="cs"/>
          <w:b/>
          <w:bCs/>
          <w:u w:val="single"/>
          <w:rtl/>
          <w:lang w:bidi="ar-SY"/>
        </w:rPr>
      </w:pPr>
    </w:p>
    <w:p w:rsidR="00AD43B1" w:rsidRDefault="00AD43B1" w:rsidP="002C0C4C">
      <w:pPr>
        <w:jc w:val="lowKashida"/>
        <w:rPr>
          <w:rFonts w:cs="Simplified Arabic" w:hint="cs"/>
          <w:b/>
          <w:bCs/>
          <w:u w:val="single"/>
          <w:rtl/>
          <w:lang w:bidi="ar-SY"/>
        </w:rPr>
      </w:pPr>
    </w:p>
    <w:p w:rsidR="002C0C4C" w:rsidRDefault="002C0C4C" w:rsidP="002C0C4C">
      <w:pPr>
        <w:jc w:val="lowKashida"/>
        <w:rPr>
          <w:rFonts w:cs="Simplified Arabic" w:hint="cs"/>
          <w:b/>
          <w:bCs/>
          <w:u w:val="single"/>
          <w:rtl/>
          <w:lang w:bidi="ar-SY"/>
        </w:rPr>
      </w:pPr>
    </w:p>
    <w:p w:rsidR="002C0C4C" w:rsidRDefault="002C0C4C" w:rsidP="002C0C4C">
      <w:pPr>
        <w:jc w:val="lowKashida"/>
        <w:rPr>
          <w:rFonts w:cs="Simplified Arabic"/>
          <w:b/>
          <w:bCs/>
          <w:u w:val="single"/>
          <w:rtl/>
          <w:lang w:bidi="ar-SY"/>
        </w:rPr>
      </w:pPr>
    </w:p>
    <w:p w:rsidR="002C0C4C" w:rsidRPr="00D32A02" w:rsidRDefault="002C0C4C" w:rsidP="002C0C4C">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2C0C4C" w:rsidRDefault="002C0C4C" w:rsidP="002C0C4C">
      <w:pPr>
        <w:pStyle w:val="a3"/>
        <w:numPr>
          <w:ilvl w:val="0"/>
          <w:numId w:val="1"/>
        </w:numPr>
        <w:rPr>
          <w:b/>
          <w:bCs/>
          <w:sz w:val="22"/>
          <w:szCs w:val="22"/>
        </w:rPr>
      </w:pPr>
      <w:r>
        <w:rPr>
          <w:rFonts w:hint="cs"/>
          <w:b/>
          <w:bCs/>
          <w:sz w:val="22"/>
          <w:szCs w:val="22"/>
          <w:rtl/>
        </w:rPr>
        <w:t xml:space="preserve">مدير المدينة </w:t>
      </w:r>
    </w:p>
    <w:p w:rsidR="002C0C4C" w:rsidRDefault="002C0C4C" w:rsidP="002C0C4C">
      <w:pPr>
        <w:pStyle w:val="a3"/>
        <w:numPr>
          <w:ilvl w:val="0"/>
          <w:numId w:val="1"/>
        </w:numPr>
        <w:rPr>
          <w:b/>
          <w:bCs/>
          <w:sz w:val="22"/>
          <w:szCs w:val="22"/>
        </w:rPr>
      </w:pPr>
      <w:r>
        <w:rPr>
          <w:rFonts w:hint="cs"/>
          <w:b/>
          <w:bCs/>
          <w:sz w:val="22"/>
          <w:szCs w:val="22"/>
          <w:rtl/>
        </w:rPr>
        <w:t>مديرية الشؤون الإدارية  مع المرفقات للمتابعة.</w:t>
      </w:r>
    </w:p>
    <w:p w:rsidR="002C0C4C" w:rsidRDefault="002C0C4C" w:rsidP="002C0C4C">
      <w:pPr>
        <w:pStyle w:val="a3"/>
        <w:numPr>
          <w:ilvl w:val="0"/>
          <w:numId w:val="1"/>
        </w:numPr>
        <w:rPr>
          <w:b/>
          <w:bCs/>
          <w:sz w:val="22"/>
          <w:szCs w:val="22"/>
        </w:rPr>
      </w:pPr>
      <w:r>
        <w:rPr>
          <w:rFonts w:hint="cs"/>
          <w:b/>
          <w:bCs/>
          <w:sz w:val="22"/>
          <w:szCs w:val="22"/>
          <w:rtl/>
        </w:rPr>
        <w:t>مديرية الشؤون المالية للمتابعة</w:t>
      </w:r>
    </w:p>
    <w:p w:rsidR="002C0C4C" w:rsidRPr="00CD2121" w:rsidRDefault="002C0C4C" w:rsidP="002C0C4C">
      <w:pPr>
        <w:pStyle w:val="a3"/>
        <w:numPr>
          <w:ilvl w:val="0"/>
          <w:numId w:val="1"/>
        </w:numPr>
        <w:rPr>
          <w:b/>
          <w:bCs/>
          <w:sz w:val="22"/>
          <w:szCs w:val="22"/>
        </w:rPr>
      </w:pPr>
      <w:r>
        <w:rPr>
          <w:rFonts w:hint="cs"/>
          <w:b/>
          <w:bCs/>
          <w:sz w:val="22"/>
          <w:szCs w:val="22"/>
          <w:rtl/>
        </w:rPr>
        <w:t xml:space="preserve">أصحاب العلاقة </w:t>
      </w:r>
    </w:p>
    <w:p w:rsidR="002C0C4C" w:rsidRPr="00CD2121" w:rsidRDefault="002C0C4C" w:rsidP="002C0C4C">
      <w:pPr>
        <w:pStyle w:val="a3"/>
        <w:numPr>
          <w:ilvl w:val="0"/>
          <w:numId w:val="1"/>
        </w:numPr>
        <w:rPr>
          <w:b/>
          <w:bCs/>
          <w:sz w:val="22"/>
          <w:szCs w:val="22"/>
        </w:rPr>
      </w:pPr>
      <w:r w:rsidRPr="00CD2121">
        <w:rPr>
          <w:rFonts w:hint="cs"/>
          <w:b/>
          <w:bCs/>
          <w:sz w:val="22"/>
          <w:szCs w:val="22"/>
          <w:rtl/>
        </w:rPr>
        <w:t>المعلوماتية - الإضبارة</w:t>
      </w:r>
    </w:p>
    <w:p w:rsidR="002C0C4C" w:rsidRDefault="002C0C4C" w:rsidP="002C0C4C"/>
    <w:p w:rsidR="00515436" w:rsidRDefault="00515436" w:rsidP="00D27E6B">
      <w:pPr>
        <w:rPr>
          <w:rtl/>
          <w:lang w:eastAsia="ar-SA" w:bidi="ar-SY"/>
        </w:rPr>
      </w:pPr>
    </w:p>
    <w:p w:rsidR="002966C1" w:rsidRPr="005C3317" w:rsidRDefault="00AA2DCF" w:rsidP="00AD43B1">
      <w:pPr>
        <w:pStyle w:val="3"/>
        <w:rPr>
          <w:rFonts w:cs="Simplified Arabic"/>
          <w:rtl/>
        </w:rPr>
      </w:pPr>
      <w:r>
        <w:rPr>
          <w:rFonts w:cs="Simplified Arabic" w:hint="cs"/>
          <w:rtl/>
        </w:rPr>
        <w:t xml:space="preserve">  </w:t>
      </w:r>
    </w:p>
    <w:sectPr w:rsidR="002966C1" w:rsidRPr="005C3317" w:rsidSect="007767E7">
      <w:pgSz w:w="11906" w:h="16838"/>
      <w:pgMar w:top="259" w:right="1008" w:bottom="259" w:left="1008" w:header="706" w:footer="706"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3E2D" w:rsidRDefault="00503E2D" w:rsidP="005A4F22">
      <w:r>
        <w:separator/>
      </w:r>
    </w:p>
  </w:endnote>
  <w:endnote w:type="continuationSeparator" w:id="1">
    <w:p w:rsidR="00503E2D" w:rsidRDefault="00503E2D" w:rsidP="005A4F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3E2D" w:rsidRDefault="00503E2D" w:rsidP="005A4F22">
      <w:r>
        <w:separator/>
      </w:r>
    </w:p>
  </w:footnote>
  <w:footnote w:type="continuationSeparator" w:id="1">
    <w:p w:rsidR="00503E2D" w:rsidRDefault="00503E2D" w:rsidP="005A4F2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12010"/>
    <w:multiLevelType w:val="hybridMultilevel"/>
    <w:tmpl w:val="DA6E6C3A"/>
    <w:lvl w:ilvl="0" w:tplc="F0C40E0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D3D63FC"/>
    <w:multiLevelType w:val="hybridMultilevel"/>
    <w:tmpl w:val="CDEEA14A"/>
    <w:lvl w:ilvl="0" w:tplc="B7C6D58A">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
    <w:nsid w:val="29CD4E00"/>
    <w:multiLevelType w:val="hybridMultilevel"/>
    <w:tmpl w:val="552029C8"/>
    <w:lvl w:ilvl="0" w:tplc="AB068122">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nsid w:val="341B2345"/>
    <w:multiLevelType w:val="hybridMultilevel"/>
    <w:tmpl w:val="DD92AA50"/>
    <w:lvl w:ilvl="0" w:tplc="8F423E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7242301"/>
    <w:multiLevelType w:val="hybridMultilevel"/>
    <w:tmpl w:val="91F04ED4"/>
    <w:lvl w:ilvl="0" w:tplc="C0147602">
      <w:start w:val="5"/>
      <w:numFmt w:val="bullet"/>
      <w:lvlText w:val="-"/>
      <w:lvlJc w:val="left"/>
      <w:pPr>
        <w:tabs>
          <w:tab w:val="num" w:pos="720"/>
        </w:tabs>
        <w:ind w:left="720" w:hanging="360"/>
      </w:pPr>
      <w:rPr>
        <w:rFonts w:ascii="Times New Roman" w:eastAsia="Times New Roman" w:hAnsi="Times New Roman" w:cs="Traditional Arabic"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9C836F3"/>
    <w:multiLevelType w:val="hybridMultilevel"/>
    <w:tmpl w:val="5B38067C"/>
    <w:lvl w:ilvl="0" w:tplc="B91634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B537142"/>
    <w:multiLevelType w:val="hybridMultilevel"/>
    <w:tmpl w:val="194CC9E0"/>
    <w:lvl w:ilvl="0" w:tplc="7A660D8C">
      <w:start w:val="1"/>
      <w:numFmt w:val="arabicAlpha"/>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4E4A2AA0"/>
    <w:multiLevelType w:val="hybridMultilevel"/>
    <w:tmpl w:val="2BC2FDCE"/>
    <w:lvl w:ilvl="0" w:tplc="60D6727A">
      <w:start w:val="24"/>
      <w:numFmt w:val="bullet"/>
      <w:lvlText w:val="-"/>
      <w:lvlJc w:val="left"/>
      <w:pPr>
        <w:ind w:left="720" w:hanging="360"/>
      </w:pPr>
      <w:rPr>
        <w:rFonts w:ascii="Times New Roman" w:eastAsia="Times New Roman" w:hAnsi="Times New Roman" w:cs="Simplified Arabic" w:hint="default"/>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133602E"/>
    <w:multiLevelType w:val="hybridMultilevel"/>
    <w:tmpl w:val="A8CC22B2"/>
    <w:lvl w:ilvl="0" w:tplc="18245CB2">
      <w:numFmt w:val="bullet"/>
      <w:lvlText w:val="-"/>
      <w:lvlJc w:val="left"/>
      <w:pPr>
        <w:ind w:left="720" w:hanging="360"/>
      </w:pPr>
      <w:rPr>
        <w:rFonts w:ascii="Times New Roman" w:eastAsia="Times New Roman" w:hAnsi="Times New Roman"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835239C"/>
    <w:multiLevelType w:val="hybridMultilevel"/>
    <w:tmpl w:val="06C076EE"/>
    <w:lvl w:ilvl="0" w:tplc="C4A228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70E5DA4"/>
    <w:multiLevelType w:val="hybridMultilevel"/>
    <w:tmpl w:val="66681D0C"/>
    <w:lvl w:ilvl="0" w:tplc="710E7EB4">
      <w:numFmt w:val="bullet"/>
      <w:lvlText w:val="-"/>
      <w:lvlJc w:val="left"/>
      <w:pPr>
        <w:ind w:left="720" w:hanging="360"/>
      </w:pPr>
      <w:rPr>
        <w:rFonts w:ascii="Times New Roman" w:eastAsia="Times New Roman" w:hAnsi="Times New Roman" w:cs="Simplified Arabic" w:hint="default"/>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7E453C3"/>
    <w:multiLevelType w:val="hybridMultilevel"/>
    <w:tmpl w:val="504AA3BC"/>
    <w:lvl w:ilvl="0" w:tplc="119CE4C0">
      <w:numFmt w:val="bullet"/>
      <w:lvlText w:val="-"/>
      <w:lvlJc w:val="left"/>
      <w:pPr>
        <w:ind w:left="720" w:hanging="360"/>
      </w:pPr>
      <w:rPr>
        <w:rFonts w:ascii="Times New Roman" w:eastAsia="Times New Roman" w:hAnsi="Times New Roman"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74C6EFD"/>
    <w:multiLevelType w:val="hybridMultilevel"/>
    <w:tmpl w:val="4DB21B7A"/>
    <w:lvl w:ilvl="0" w:tplc="3E42DA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3"/>
  </w:num>
  <w:num w:numId="3">
    <w:abstractNumId w:val="1"/>
  </w:num>
  <w:num w:numId="4">
    <w:abstractNumId w:val="2"/>
  </w:num>
  <w:num w:numId="5">
    <w:abstractNumId w:val="4"/>
  </w:num>
  <w:num w:numId="6">
    <w:abstractNumId w:val="5"/>
  </w:num>
  <w:num w:numId="7">
    <w:abstractNumId w:val="12"/>
  </w:num>
  <w:num w:numId="8">
    <w:abstractNumId w:val="0"/>
  </w:num>
  <w:num w:numId="9">
    <w:abstractNumId w:val="9"/>
  </w:num>
  <w:num w:numId="10">
    <w:abstractNumId w:val="7"/>
  </w:num>
  <w:num w:numId="11">
    <w:abstractNumId w:val="6"/>
  </w:num>
  <w:num w:numId="12">
    <w:abstractNumId w:val="10"/>
  </w:num>
  <w:num w:numId="1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20"/>
  <w:characterSpacingControl w:val="doNotCompress"/>
  <w:footnotePr>
    <w:footnote w:id="0"/>
    <w:footnote w:id="1"/>
  </w:footnotePr>
  <w:endnotePr>
    <w:endnote w:id="0"/>
    <w:endnote w:id="1"/>
  </w:endnotePr>
  <w:compat/>
  <w:rsids>
    <w:rsidRoot w:val="000B6FB0"/>
    <w:rsid w:val="00007CBA"/>
    <w:rsid w:val="00007FB7"/>
    <w:rsid w:val="0001669C"/>
    <w:rsid w:val="00024F3B"/>
    <w:rsid w:val="000266C6"/>
    <w:rsid w:val="00027606"/>
    <w:rsid w:val="00027E85"/>
    <w:rsid w:val="00042ADB"/>
    <w:rsid w:val="00042FF4"/>
    <w:rsid w:val="00043207"/>
    <w:rsid w:val="00043A6F"/>
    <w:rsid w:val="000465E8"/>
    <w:rsid w:val="00046630"/>
    <w:rsid w:val="0005135C"/>
    <w:rsid w:val="00067F6A"/>
    <w:rsid w:val="00074054"/>
    <w:rsid w:val="000845F4"/>
    <w:rsid w:val="000869B3"/>
    <w:rsid w:val="00090603"/>
    <w:rsid w:val="00095A8F"/>
    <w:rsid w:val="000B6FB0"/>
    <w:rsid w:val="000C7000"/>
    <w:rsid w:val="000D602B"/>
    <w:rsid w:val="000E481E"/>
    <w:rsid w:val="000F15EF"/>
    <w:rsid w:val="000F1985"/>
    <w:rsid w:val="000F377C"/>
    <w:rsid w:val="001000BA"/>
    <w:rsid w:val="001058E5"/>
    <w:rsid w:val="001179FF"/>
    <w:rsid w:val="0012458F"/>
    <w:rsid w:val="00126B77"/>
    <w:rsid w:val="00147586"/>
    <w:rsid w:val="0015505B"/>
    <w:rsid w:val="00155D95"/>
    <w:rsid w:val="00165F88"/>
    <w:rsid w:val="0016621C"/>
    <w:rsid w:val="00176ABD"/>
    <w:rsid w:val="0018166D"/>
    <w:rsid w:val="00184391"/>
    <w:rsid w:val="001869F6"/>
    <w:rsid w:val="001928E2"/>
    <w:rsid w:val="00195A11"/>
    <w:rsid w:val="001A58D4"/>
    <w:rsid w:val="001A6E4C"/>
    <w:rsid w:val="001B01C2"/>
    <w:rsid w:val="001C4FE1"/>
    <w:rsid w:val="001C55A7"/>
    <w:rsid w:val="001D0FB7"/>
    <w:rsid w:val="001D1E14"/>
    <w:rsid w:val="001D4F0D"/>
    <w:rsid w:val="001D658A"/>
    <w:rsid w:val="001E58DF"/>
    <w:rsid w:val="001F1A0B"/>
    <w:rsid w:val="001F2038"/>
    <w:rsid w:val="00201D27"/>
    <w:rsid w:val="00202AAD"/>
    <w:rsid w:val="00216FEE"/>
    <w:rsid w:val="00227C1A"/>
    <w:rsid w:val="00231EBC"/>
    <w:rsid w:val="00235419"/>
    <w:rsid w:val="00250904"/>
    <w:rsid w:val="002514F9"/>
    <w:rsid w:val="002559FA"/>
    <w:rsid w:val="002608BE"/>
    <w:rsid w:val="00262B7A"/>
    <w:rsid w:val="00266760"/>
    <w:rsid w:val="00267012"/>
    <w:rsid w:val="00270077"/>
    <w:rsid w:val="00272824"/>
    <w:rsid w:val="002729AF"/>
    <w:rsid w:val="00275E95"/>
    <w:rsid w:val="00276052"/>
    <w:rsid w:val="002764AE"/>
    <w:rsid w:val="0028306A"/>
    <w:rsid w:val="0028426B"/>
    <w:rsid w:val="00285531"/>
    <w:rsid w:val="002907FA"/>
    <w:rsid w:val="002966C1"/>
    <w:rsid w:val="002A058E"/>
    <w:rsid w:val="002A20CA"/>
    <w:rsid w:val="002A362D"/>
    <w:rsid w:val="002B0137"/>
    <w:rsid w:val="002B0C2B"/>
    <w:rsid w:val="002B150E"/>
    <w:rsid w:val="002C0C4C"/>
    <w:rsid w:val="002C1AAE"/>
    <w:rsid w:val="002C1D76"/>
    <w:rsid w:val="002C4066"/>
    <w:rsid w:val="002D4A99"/>
    <w:rsid w:val="002E0B2D"/>
    <w:rsid w:val="002E3855"/>
    <w:rsid w:val="002F4623"/>
    <w:rsid w:val="002F71C8"/>
    <w:rsid w:val="00302FDF"/>
    <w:rsid w:val="00303E6F"/>
    <w:rsid w:val="00311202"/>
    <w:rsid w:val="00311AF6"/>
    <w:rsid w:val="00331867"/>
    <w:rsid w:val="003339A9"/>
    <w:rsid w:val="00352097"/>
    <w:rsid w:val="003613DF"/>
    <w:rsid w:val="00361DA6"/>
    <w:rsid w:val="00363447"/>
    <w:rsid w:val="003645CC"/>
    <w:rsid w:val="00365EE8"/>
    <w:rsid w:val="00371626"/>
    <w:rsid w:val="00371FD3"/>
    <w:rsid w:val="0037309D"/>
    <w:rsid w:val="003813B6"/>
    <w:rsid w:val="00382EF4"/>
    <w:rsid w:val="0038533E"/>
    <w:rsid w:val="0038590E"/>
    <w:rsid w:val="0039393F"/>
    <w:rsid w:val="003A2213"/>
    <w:rsid w:val="003A506C"/>
    <w:rsid w:val="003C0C6D"/>
    <w:rsid w:val="003D1173"/>
    <w:rsid w:val="003D3FB8"/>
    <w:rsid w:val="003E09FF"/>
    <w:rsid w:val="003E1587"/>
    <w:rsid w:val="003E2154"/>
    <w:rsid w:val="003E2F39"/>
    <w:rsid w:val="003E62FA"/>
    <w:rsid w:val="003E6D58"/>
    <w:rsid w:val="003F1341"/>
    <w:rsid w:val="003F1DA8"/>
    <w:rsid w:val="003F5C32"/>
    <w:rsid w:val="00403F24"/>
    <w:rsid w:val="00414139"/>
    <w:rsid w:val="00421A5C"/>
    <w:rsid w:val="004367FC"/>
    <w:rsid w:val="0044049B"/>
    <w:rsid w:val="0044353D"/>
    <w:rsid w:val="0045462A"/>
    <w:rsid w:val="00454AA8"/>
    <w:rsid w:val="00456BFE"/>
    <w:rsid w:val="00456F5A"/>
    <w:rsid w:val="00460744"/>
    <w:rsid w:val="00460B59"/>
    <w:rsid w:val="004628B0"/>
    <w:rsid w:val="00463556"/>
    <w:rsid w:val="004800F9"/>
    <w:rsid w:val="004838BD"/>
    <w:rsid w:val="00484394"/>
    <w:rsid w:val="004928D5"/>
    <w:rsid w:val="004A5F4C"/>
    <w:rsid w:val="004A6833"/>
    <w:rsid w:val="004B2836"/>
    <w:rsid w:val="004B4D67"/>
    <w:rsid w:val="004C7CFA"/>
    <w:rsid w:val="004D078C"/>
    <w:rsid w:val="004E20C4"/>
    <w:rsid w:val="004E2AA0"/>
    <w:rsid w:val="004F7D6B"/>
    <w:rsid w:val="00500223"/>
    <w:rsid w:val="00503E2D"/>
    <w:rsid w:val="00506C54"/>
    <w:rsid w:val="005107FD"/>
    <w:rsid w:val="00515436"/>
    <w:rsid w:val="00521409"/>
    <w:rsid w:val="00526EB9"/>
    <w:rsid w:val="00530D11"/>
    <w:rsid w:val="00530F62"/>
    <w:rsid w:val="00535B34"/>
    <w:rsid w:val="0054087E"/>
    <w:rsid w:val="00550437"/>
    <w:rsid w:val="0055575A"/>
    <w:rsid w:val="005569FC"/>
    <w:rsid w:val="00560184"/>
    <w:rsid w:val="005846B7"/>
    <w:rsid w:val="0059316F"/>
    <w:rsid w:val="0059416E"/>
    <w:rsid w:val="00596536"/>
    <w:rsid w:val="00597A76"/>
    <w:rsid w:val="005A2760"/>
    <w:rsid w:val="005A4F22"/>
    <w:rsid w:val="005A5307"/>
    <w:rsid w:val="005B3664"/>
    <w:rsid w:val="005B52E8"/>
    <w:rsid w:val="005B5F1B"/>
    <w:rsid w:val="005C3317"/>
    <w:rsid w:val="005C6648"/>
    <w:rsid w:val="005C6DED"/>
    <w:rsid w:val="005E0F8C"/>
    <w:rsid w:val="005E66F8"/>
    <w:rsid w:val="005F0F35"/>
    <w:rsid w:val="005F67EF"/>
    <w:rsid w:val="00605609"/>
    <w:rsid w:val="00620F57"/>
    <w:rsid w:val="00622553"/>
    <w:rsid w:val="006324B3"/>
    <w:rsid w:val="00634300"/>
    <w:rsid w:val="00635CB1"/>
    <w:rsid w:val="00636C3D"/>
    <w:rsid w:val="00645172"/>
    <w:rsid w:val="0064723A"/>
    <w:rsid w:val="00651DBA"/>
    <w:rsid w:val="00651EB1"/>
    <w:rsid w:val="00672675"/>
    <w:rsid w:val="006826FF"/>
    <w:rsid w:val="006830B9"/>
    <w:rsid w:val="00683752"/>
    <w:rsid w:val="00684AC4"/>
    <w:rsid w:val="00693DBE"/>
    <w:rsid w:val="006A1838"/>
    <w:rsid w:val="006A186D"/>
    <w:rsid w:val="006A21B0"/>
    <w:rsid w:val="006A2ACC"/>
    <w:rsid w:val="006B0955"/>
    <w:rsid w:val="006B4B06"/>
    <w:rsid w:val="006B5048"/>
    <w:rsid w:val="006B7580"/>
    <w:rsid w:val="006C1814"/>
    <w:rsid w:val="006C1DCC"/>
    <w:rsid w:val="006C69B8"/>
    <w:rsid w:val="006E6685"/>
    <w:rsid w:val="006F27A2"/>
    <w:rsid w:val="006F36C7"/>
    <w:rsid w:val="006F5C4B"/>
    <w:rsid w:val="006F61FA"/>
    <w:rsid w:val="00701D4B"/>
    <w:rsid w:val="00723FA9"/>
    <w:rsid w:val="007272BC"/>
    <w:rsid w:val="00731B47"/>
    <w:rsid w:val="00736F72"/>
    <w:rsid w:val="00740766"/>
    <w:rsid w:val="007438C5"/>
    <w:rsid w:val="00754550"/>
    <w:rsid w:val="007570AD"/>
    <w:rsid w:val="0076088C"/>
    <w:rsid w:val="00761B43"/>
    <w:rsid w:val="00771B14"/>
    <w:rsid w:val="00776433"/>
    <w:rsid w:val="00777175"/>
    <w:rsid w:val="00791F66"/>
    <w:rsid w:val="007949B6"/>
    <w:rsid w:val="00797879"/>
    <w:rsid w:val="007B0808"/>
    <w:rsid w:val="007B2444"/>
    <w:rsid w:val="007B573D"/>
    <w:rsid w:val="007C0B33"/>
    <w:rsid w:val="007C4E5D"/>
    <w:rsid w:val="007D2BAC"/>
    <w:rsid w:val="007D3E3B"/>
    <w:rsid w:val="007D463B"/>
    <w:rsid w:val="007D7712"/>
    <w:rsid w:val="007E04A4"/>
    <w:rsid w:val="007E1079"/>
    <w:rsid w:val="007E4E71"/>
    <w:rsid w:val="0080344D"/>
    <w:rsid w:val="0080546E"/>
    <w:rsid w:val="00813286"/>
    <w:rsid w:val="00820078"/>
    <w:rsid w:val="008237ED"/>
    <w:rsid w:val="00833249"/>
    <w:rsid w:val="00834DF3"/>
    <w:rsid w:val="00835332"/>
    <w:rsid w:val="00850117"/>
    <w:rsid w:val="008518EF"/>
    <w:rsid w:val="008640F0"/>
    <w:rsid w:val="00866F44"/>
    <w:rsid w:val="00867AB2"/>
    <w:rsid w:val="0087066B"/>
    <w:rsid w:val="00877D60"/>
    <w:rsid w:val="00880360"/>
    <w:rsid w:val="008914BC"/>
    <w:rsid w:val="008A79FE"/>
    <w:rsid w:val="008B3391"/>
    <w:rsid w:val="008B3556"/>
    <w:rsid w:val="008D04DA"/>
    <w:rsid w:val="008D77D0"/>
    <w:rsid w:val="008E78B7"/>
    <w:rsid w:val="00901222"/>
    <w:rsid w:val="00914FBA"/>
    <w:rsid w:val="0093144C"/>
    <w:rsid w:val="00931678"/>
    <w:rsid w:val="009329EA"/>
    <w:rsid w:val="00943F87"/>
    <w:rsid w:val="00944C43"/>
    <w:rsid w:val="0095550C"/>
    <w:rsid w:val="0095778B"/>
    <w:rsid w:val="00962432"/>
    <w:rsid w:val="009638D1"/>
    <w:rsid w:val="00975B4B"/>
    <w:rsid w:val="009844CA"/>
    <w:rsid w:val="009845A8"/>
    <w:rsid w:val="0098499D"/>
    <w:rsid w:val="009875B5"/>
    <w:rsid w:val="009951F5"/>
    <w:rsid w:val="009955E3"/>
    <w:rsid w:val="009B1B42"/>
    <w:rsid w:val="009B76A4"/>
    <w:rsid w:val="009C705D"/>
    <w:rsid w:val="009C74B3"/>
    <w:rsid w:val="009D0DA7"/>
    <w:rsid w:val="009D488A"/>
    <w:rsid w:val="009D4EE5"/>
    <w:rsid w:val="009F52A7"/>
    <w:rsid w:val="009F532D"/>
    <w:rsid w:val="00A264F5"/>
    <w:rsid w:val="00A3141A"/>
    <w:rsid w:val="00A43022"/>
    <w:rsid w:val="00A437A9"/>
    <w:rsid w:val="00A446DF"/>
    <w:rsid w:val="00A51593"/>
    <w:rsid w:val="00A70DEC"/>
    <w:rsid w:val="00A77052"/>
    <w:rsid w:val="00A83D93"/>
    <w:rsid w:val="00A905AE"/>
    <w:rsid w:val="00AA1020"/>
    <w:rsid w:val="00AA2DCF"/>
    <w:rsid w:val="00AA679C"/>
    <w:rsid w:val="00AB1359"/>
    <w:rsid w:val="00AB4571"/>
    <w:rsid w:val="00AB7F01"/>
    <w:rsid w:val="00AC6969"/>
    <w:rsid w:val="00AD15B3"/>
    <w:rsid w:val="00AD43B1"/>
    <w:rsid w:val="00AE09B1"/>
    <w:rsid w:val="00AE4352"/>
    <w:rsid w:val="00AF7E5F"/>
    <w:rsid w:val="00B06A9A"/>
    <w:rsid w:val="00B12036"/>
    <w:rsid w:val="00B1248D"/>
    <w:rsid w:val="00B261AA"/>
    <w:rsid w:val="00B53802"/>
    <w:rsid w:val="00B55B71"/>
    <w:rsid w:val="00B6062F"/>
    <w:rsid w:val="00B65614"/>
    <w:rsid w:val="00B65840"/>
    <w:rsid w:val="00B76BEA"/>
    <w:rsid w:val="00B77B98"/>
    <w:rsid w:val="00B81E88"/>
    <w:rsid w:val="00B84700"/>
    <w:rsid w:val="00B923FB"/>
    <w:rsid w:val="00BA33B1"/>
    <w:rsid w:val="00BC378E"/>
    <w:rsid w:val="00BD0288"/>
    <w:rsid w:val="00BE02AC"/>
    <w:rsid w:val="00BE4B4D"/>
    <w:rsid w:val="00BE61B1"/>
    <w:rsid w:val="00C02244"/>
    <w:rsid w:val="00C05400"/>
    <w:rsid w:val="00C06FD5"/>
    <w:rsid w:val="00C17932"/>
    <w:rsid w:val="00C23471"/>
    <w:rsid w:val="00C242BC"/>
    <w:rsid w:val="00C3236E"/>
    <w:rsid w:val="00C365DB"/>
    <w:rsid w:val="00C463C3"/>
    <w:rsid w:val="00C55ABF"/>
    <w:rsid w:val="00C56540"/>
    <w:rsid w:val="00C61F62"/>
    <w:rsid w:val="00C64393"/>
    <w:rsid w:val="00C7758A"/>
    <w:rsid w:val="00C86B8A"/>
    <w:rsid w:val="00C9071C"/>
    <w:rsid w:val="00CA02A5"/>
    <w:rsid w:val="00CA065E"/>
    <w:rsid w:val="00CA1313"/>
    <w:rsid w:val="00CA17E8"/>
    <w:rsid w:val="00CA7864"/>
    <w:rsid w:val="00CB590B"/>
    <w:rsid w:val="00CD4872"/>
    <w:rsid w:val="00CD4E1E"/>
    <w:rsid w:val="00CE361A"/>
    <w:rsid w:val="00CE7672"/>
    <w:rsid w:val="00CF489F"/>
    <w:rsid w:val="00CF728E"/>
    <w:rsid w:val="00D06B5A"/>
    <w:rsid w:val="00D1515B"/>
    <w:rsid w:val="00D15744"/>
    <w:rsid w:val="00D17F6A"/>
    <w:rsid w:val="00D27E6B"/>
    <w:rsid w:val="00D3287E"/>
    <w:rsid w:val="00D37546"/>
    <w:rsid w:val="00D37751"/>
    <w:rsid w:val="00D41216"/>
    <w:rsid w:val="00D414FC"/>
    <w:rsid w:val="00D446FC"/>
    <w:rsid w:val="00D46ADB"/>
    <w:rsid w:val="00D47DA3"/>
    <w:rsid w:val="00D53491"/>
    <w:rsid w:val="00D57C48"/>
    <w:rsid w:val="00D60B23"/>
    <w:rsid w:val="00D6754E"/>
    <w:rsid w:val="00D706CB"/>
    <w:rsid w:val="00D95AA2"/>
    <w:rsid w:val="00D95ADB"/>
    <w:rsid w:val="00DA0FBA"/>
    <w:rsid w:val="00DA1144"/>
    <w:rsid w:val="00DA1165"/>
    <w:rsid w:val="00DA66E1"/>
    <w:rsid w:val="00DA6FA9"/>
    <w:rsid w:val="00DB006D"/>
    <w:rsid w:val="00DC0912"/>
    <w:rsid w:val="00DC0F07"/>
    <w:rsid w:val="00DC3087"/>
    <w:rsid w:val="00DC6CBE"/>
    <w:rsid w:val="00DD4355"/>
    <w:rsid w:val="00DD578E"/>
    <w:rsid w:val="00DE334E"/>
    <w:rsid w:val="00DE5A6F"/>
    <w:rsid w:val="00DE701D"/>
    <w:rsid w:val="00DE7798"/>
    <w:rsid w:val="00DF10F0"/>
    <w:rsid w:val="00DF128C"/>
    <w:rsid w:val="00DF427B"/>
    <w:rsid w:val="00E000A6"/>
    <w:rsid w:val="00E021ED"/>
    <w:rsid w:val="00E0576E"/>
    <w:rsid w:val="00E062C2"/>
    <w:rsid w:val="00E10C38"/>
    <w:rsid w:val="00E23C56"/>
    <w:rsid w:val="00E23EAD"/>
    <w:rsid w:val="00E26382"/>
    <w:rsid w:val="00E2745A"/>
    <w:rsid w:val="00E300D6"/>
    <w:rsid w:val="00E33597"/>
    <w:rsid w:val="00E37666"/>
    <w:rsid w:val="00E47089"/>
    <w:rsid w:val="00E5055E"/>
    <w:rsid w:val="00E60897"/>
    <w:rsid w:val="00E60898"/>
    <w:rsid w:val="00E6127A"/>
    <w:rsid w:val="00E83749"/>
    <w:rsid w:val="00EB1781"/>
    <w:rsid w:val="00EB6ED3"/>
    <w:rsid w:val="00EB7771"/>
    <w:rsid w:val="00EC577B"/>
    <w:rsid w:val="00ED1006"/>
    <w:rsid w:val="00ED5330"/>
    <w:rsid w:val="00ED72A3"/>
    <w:rsid w:val="00EF5FDE"/>
    <w:rsid w:val="00F00E36"/>
    <w:rsid w:val="00F05758"/>
    <w:rsid w:val="00F069C2"/>
    <w:rsid w:val="00F417D3"/>
    <w:rsid w:val="00F46E87"/>
    <w:rsid w:val="00F5535F"/>
    <w:rsid w:val="00F62EE6"/>
    <w:rsid w:val="00F6424A"/>
    <w:rsid w:val="00F71FCC"/>
    <w:rsid w:val="00F721A0"/>
    <w:rsid w:val="00F75D4F"/>
    <w:rsid w:val="00F762DF"/>
    <w:rsid w:val="00F82772"/>
    <w:rsid w:val="00F9256B"/>
    <w:rsid w:val="00F96667"/>
    <w:rsid w:val="00FB0581"/>
    <w:rsid w:val="00FB38FE"/>
    <w:rsid w:val="00FB3958"/>
    <w:rsid w:val="00FB5CFE"/>
    <w:rsid w:val="00FD62AA"/>
    <w:rsid w:val="00FE48EF"/>
    <w:rsid w:val="00FE78B9"/>
    <w:rsid w:val="00FF1E00"/>
    <w:rsid w:val="00FF7F5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98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6FB0"/>
    <w:pPr>
      <w:bidi/>
      <w:spacing w:after="0"/>
    </w:pPr>
    <w:rPr>
      <w:rFonts w:ascii="Times New Roman" w:eastAsia="Times New Roman" w:hAnsi="Times New Roman" w:cs="Traditional Arabic"/>
      <w:sz w:val="20"/>
      <w:szCs w:val="20"/>
    </w:rPr>
  </w:style>
  <w:style w:type="paragraph" w:styleId="2">
    <w:name w:val="heading 2"/>
    <w:basedOn w:val="a"/>
    <w:next w:val="a"/>
    <w:link w:val="2Char"/>
    <w:qFormat/>
    <w:rsid w:val="000B6FB0"/>
    <w:pPr>
      <w:keepNext/>
      <w:outlineLvl w:val="1"/>
    </w:pPr>
    <w:rPr>
      <w:rFonts w:cs="Simplified Arabic"/>
      <w:b/>
      <w:bCs/>
      <w:snapToGrid w:val="0"/>
      <w:szCs w:val="36"/>
      <w:lang w:eastAsia="ar-SA"/>
    </w:rPr>
  </w:style>
  <w:style w:type="paragraph" w:styleId="3">
    <w:name w:val="heading 3"/>
    <w:basedOn w:val="a"/>
    <w:next w:val="a"/>
    <w:link w:val="3Char"/>
    <w:qFormat/>
    <w:rsid w:val="000B6FB0"/>
    <w:pPr>
      <w:keepNext/>
      <w:outlineLvl w:val="2"/>
    </w:pPr>
    <w:rPr>
      <w:b/>
      <w:bCs/>
      <w:snapToGrid w:val="0"/>
      <w:szCs w:val="32"/>
      <w:lang w:eastAsia="ar-SA"/>
    </w:rPr>
  </w:style>
  <w:style w:type="paragraph" w:styleId="5">
    <w:name w:val="heading 5"/>
    <w:basedOn w:val="a"/>
    <w:next w:val="a"/>
    <w:link w:val="5Char"/>
    <w:uiPriority w:val="9"/>
    <w:unhideWhenUsed/>
    <w:qFormat/>
    <w:rsid w:val="000869B3"/>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Char"/>
    <w:qFormat/>
    <w:rsid w:val="000B6FB0"/>
    <w:pPr>
      <w:keepNext/>
      <w:outlineLvl w:val="5"/>
    </w:pPr>
    <w:rPr>
      <w:rFonts w:cs="Simplified Arabic"/>
      <w:b/>
      <w:bCs/>
      <w:snapToGrid w:val="0"/>
      <w:szCs w:val="3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عنوان 2 Char"/>
    <w:basedOn w:val="a0"/>
    <w:link w:val="2"/>
    <w:rsid w:val="000B6FB0"/>
    <w:rPr>
      <w:rFonts w:ascii="Times New Roman" w:eastAsia="Times New Roman" w:hAnsi="Times New Roman" w:cs="Simplified Arabic"/>
      <w:b/>
      <w:bCs/>
      <w:snapToGrid w:val="0"/>
      <w:sz w:val="20"/>
      <w:szCs w:val="36"/>
      <w:lang w:eastAsia="ar-SA"/>
    </w:rPr>
  </w:style>
  <w:style w:type="character" w:customStyle="1" w:styleId="3Char">
    <w:name w:val="عنوان 3 Char"/>
    <w:basedOn w:val="a0"/>
    <w:link w:val="3"/>
    <w:rsid w:val="000B6FB0"/>
    <w:rPr>
      <w:rFonts w:ascii="Times New Roman" w:eastAsia="Times New Roman" w:hAnsi="Times New Roman" w:cs="Traditional Arabic"/>
      <w:b/>
      <w:bCs/>
      <w:snapToGrid w:val="0"/>
      <w:sz w:val="20"/>
      <w:szCs w:val="32"/>
      <w:lang w:eastAsia="ar-SA"/>
    </w:rPr>
  </w:style>
  <w:style w:type="character" w:customStyle="1" w:styleId="6Char">
    <w:name w:val="عنوان 6 Char"/>
    <w:basedOn w:val="a0"/>
    <w:link w:val="6"/>
    <w:rsid w:val="000B6FB0"/>
    <w:rPr>
      <w:rFonts w:ascii="Times New Roman" w:eastAsia="Times New Roman" w:hAnsi="Times New Roman" w:cs="Simplified Arabic"/>
      <w:b/>
      <w:bCs/>
      <w:snapToGrid w:val="0"/>
      <w:sz w:val="20"/>
      <w:szCs w:val="32"/>
      <w:lang w:eastAsia="ar-SA"/>
    </w:rPr>
  </w:style>
  <w:style w:type="paragraph" w:styleId="a3">
    <w:name w:val="List Paragraph"/>
    <w:basedOn w:val="a"/>
    <w:uiPriority w:val="34"/>
    <w:qFormat/>
    <w:rsid w:val="000B6FB0"/>
    <w:pPr>
      <w:ind w:left="720"/>
      <w:contextualSpacing/>
    </w:pPr>
  </w:style>
  <w:style w:type="character" w:customStyle="1" w:styleId="5Char">
    <w:name w:val="عنوان 5 Char"/>
    <w:basedOn w:val="a0"/>
    <w:link w:val="5"/>
    <w:uiPriority w:val="9"/>
    <w:rsid w:val="000869B3"/>
    <w:rPr>
      <w:rFonts w:asciiTheme="majorHAnsi" w:eastAsiaTheme="majorEastAsia" w:hAnsiTheme="majorHAnsi" w:cstheme="majorBidi"/>
      <w:color w:val="243F60" w:themeColor="accent1" w:themeShade="7F"/>
      <w:sz w:val="20"/>
      <w:szCs w:val="20"/>
    </w:rPr>
  </w:style>
  <w:style w:type="paragraph" w:styleId="a4">
    <w:name w:val="header"/>
    <w:basedOn w:val="a"/>
    <w:link w:val="Char"/>
    <w:uiPriority w:val="99"/>
    <w:semiHidden/>
    <w:unhideWhenUsed/>
    <w:rsid w:val="005A4F22"/>
    <w:pPr>
      <w:tabs>
        <w:tab w:val="center" w:pos="4153"/>
        <w:tab w:val="right" w:pos="8306"/>
      </w:tabs>
    </w:pPr>
  </w:style>
  <w:style w:type="character" w:customStyle="1" w:styleId="Char">
    <w:name w:val="رأس صفحة Char"/>
    <w:basedOn w:val="a0"/>
    <w:link w:val="a4"/>
    <w:uiPriority w:val="99"/>
    <w:semiHidden/>
    <w:rsid w:val="005A4F22"/>
    <w:rPr>
      <w:rFonts w:ascii="Times New Roman" w:eastAsia="Times New Roman" w:hAnsi="Times New Roman" w:cs="Traditional Arabic"/>
      <w:sz w:val="20"/>
      <w:szCs w:val="20"/>
    </w:rPr>
  </w:style>
  <w:style w:type="paragraph" w:styleId="a5">
    <w:name w:val="footer"/>
    <w:basedOn w:val="a"/>
    <w:link w:val="Char0"/>
    <w:uiPriority w:val="99"/>
    <w:semiHidden/>
    <w:unhideWhenUsed/>
    <w:rsid w:val="005A4F22"/>
    <w:pPr>
      <w:tabs>
        <w:tab w:val="center" w:pos="4153"/>
        <w:tab w:val="right" w:pos="8306"/>
      </w:tabs>
    </w:pPr>
  </w:style>
  <w:style w:type="character" w:customStyle="1" w:styleId="Char0">
    <w:name w:val="تذييل صفحة Char"/>
    <w:basedOn w:val="a0"/>
    <w:link w:val="a5"/>
    <w:uiPriority w:val="99"/>
    <w:semiHidden/>
    <w:rsid w:val="005A4F22"/>
    <w:rPr>
      <w:rFonts w:ascii="Times New Roman" w:eastAsia="Times New Roman" w:hAnsi="Times New Roman" w:cs="Traditional Arabic"/>
      <w:sz w:val="20"/>
      <w:szCs w:val="20"/>
    </w:rPr>
  </w:style>
  <w:style w:type="table" w:styleId="a6">
    <w:name w:val="Table Grid"/>
    <w:basedOn w:val="a1"/>
    <w:uiPriority w:val="59"/>
    <w:rsid w:val="0018166D"/>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31038D-B3F7-41B2-B26E-B18D6D13C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979</Words>
  <Characters>5582</Characters>
  <Application>Microsoft Office Word</Application>
  <DocSecurity>0</DocSecurity>
  <Lines>46</Lines>
  <Paragraphs>13</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6548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mazhar</dc:creator>
  <cp:keywords/>
  <dc:description/>
  <cp:lastModifiedBy>Administrator</cp:lastModifiedBy>
  <cp:revision>7</cp:revision>
  <cp:lastPrinted>2016-06-28T08:47:00Z</cp:lastPrinted>
  <dcterms:created xsi:type="dcterms:W3CDTF">2017-10-23T10:57:00Z</dcterms:created>
  <dcterms:modified xsi:type="dcterms:W3CDTF">2017-10-23T11:02:00Z</dcterms:modified>
</cp:coreProperties>
</file>